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6F6" w:rsidRDefault="00F826F6">
      <w:pPr>
        <w:pStyle w:val="ConsPlusTitlePage"/>
      </w:pPr>
      <w:r>
        <w:t xml:space="preserve">Документ предоставлен </w:t>
      </w:r>
      <w:hyperlink r:id="rId4">
        <w:r>
          <w:rPr>
            <w:color w:val="0000FF"/>
          </w:rPr>
          <w:t>КонсультантПлюс</w:t>
        </w:r>
      </w:hyperlink>
      <w:r>
        <w:br/>
      </w:r>
    </w:p>
    <w:p w:rsidR="00F826F6" w:rsidRDefault="00F826F6">
      <w:pPr>
        <w:pStyle w:val="ConsPlusNormal"/>
        <w:jc w:val="both"/>
        <w:outlineLvl w:val="0"/>
      </w:pPr>
    </w:p>
    <w:p w:rsidR="00F826F6" w:rsidRDefault="00F826F6">
      <w:pPr>
        <w:pStyle w:val="ConsPlusTitle"/>
        <w:jc w:val="center"/>
        <w:outlineLvl w:val="0"/>
      </w:pPr>
      <w:r>
        <w:t>МИНИСТЕРСТВО ОБРАЗОВАНИЯ И НАУКИ ПЕРМСКОГО КРАЯ</w:t>
      </w:r>
    </w:p>
    <w:p w:rsidR="00F826F6" w:rsidRDefault="00F826F6">
      <w:pPr>
        <w:pStyle w:val="ConsPlusTitle"/>
        <w:jc w:val="center"/>
      </w:pPr>
    </w:p>
    <w:p w:rsidR="00F826F6" w:rsidRDefault="00F826F6">
      <w:pPr>
        <w:pStyle w:val="ConsPlusTitle"/>
        <w:jc w:val="center"/>
      </w:pPr>
      <w:r>
        <w:t>ПРИКАЗ</w:t>
      </w:r>
    </w:p>
    <w:p w:rsidR="00F826F6" w:rsidRDefault="00F826F6">
      <w:pPr>
        <w:pStyle w:val="ConsPlusTitle"/>
        <w:jc w:val="center"/>
      </w:pPr>
      <w:r>
        <w:t>от 21 мая 2015 г. N СЭД-26-01-04-399</w:t>
      </w:r>
    </w:p>
    <w:p w:rsidR="00F826F6" w:rsidRDefault="00F826F6">
      <w:pPr>
        <w:pStyle w:val="ConsPlusTitle"/>
        <w:jc w:val="center"/>
      </w:pPr>
    </w:p>
    <w:p w:rsidR="00F826F6" w:rsidRDefault="00F826F6">
      <w:pPr>
        <w:pStyle w:val="ConsPlusTitle"/>
        <w:jc w:val="center"/>
      </w:pPr>
      <w:r>
        <w:t>ОБ АТТЕСТАЦИИ ПЕДАГОГИЧЕСКИХ РАБОТНИКОВ ПЕРМСКОГО КРАЯ</w:t>
      </w:r>
    </w:p>
    <w:p w:rsidR="00F826F6" w:rsidRDefault="00F826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26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6F6" w:rsidRDefault="00F826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26F6" w:rsidRDefault="00F826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26F6" w:rsidRDefault="00F826F6">
            <w:pPr>
              <w:pStyle w:val="ConsPlusNormal"/>
              <w:jc w:val="center"/>
            </w:pPr>
            <w:r>
              <w:rPr>
                <w:color w:val="392C69"/>
              </w:rPr>
              <w:t>Список изменяющих документов</w:t>
            </w:r>
          </w:p>
          <w:p w:rsidR="00F826F6" w:rsidRDefault="00F826F6">
            <w:pPr>
              <w:pStyle w:val="ConsPlusNormal"/>
              <w:jc w:val="center"/>
            </w:pPr>
            <w:r>
              <w:rPr>
                <w:color w:val="392C69"/>
              </w:rPr>
              <w:t>(в ред. Приказов Министерства образования и науки Пермского края</w:t>
            </w:r>
          </w:p>
          <w:p w:rsidR="00F826F6" w:rsidRDefault="00F826F6">
            <w:pPr>
              <w:pStyle w:val="ConsPlusNormal"/>
              <w:jc w:val="center"/>
            </w:pPr>
            <w:r>
              <w:rPr>
                <w:color w:val="392C69"/>
              </w:rPr>
              <w:t xml:space="preserve">от 03.11.2015 </w:t>
            </w:r>
            <w:hyperlink r:id="rId5">
              <w:r>
                <w:rPr>
                  <w:color w:val="0000FF"/>
                </w:rPr>
                <w:t>N СЭД-26-01-04-882</w:t>
              </w:r>
            </w:hyperlink>
            <w:r>
              <w:rPr>
                <w:color w:val="392C69"/>
              </w:rPr>
              <w:t xml:space="preserve">, от 15.11.2016 </w:t>
            </w:r>
            <w:hyperlink r:id="rId6">
              <w:r>
                <w:rPr>
                  <w:color w:val="0000FF"/>
                </w:rPr>
                <w:t>N СЭД-26-01-06-769</w:t>
              </w:r>
            </w:hyperlink>
            <w:r>
              <w:rPr>
                <w:color w:val="392C69"/>
              </w:rPr>
              <w:t>,</w:t>
            </w:r>
          </w:p>
          <w:p w:rsidR="00F826F6" w:rsidRDefault="00F826F6">
            <w:pPr>
              <w:pStyle w:val="ConsPlusNormal"/>
              <w:jc w:val="center"/>
            </w:pPr>
            <w:r>
              <w:rPr>
                <w:color w:val="392C69"/>
              </w:rPr>
              <w:t xml:space="preserve">от 14.09.2018 </w:t>
            </w:r>
            <w:hyperlink r:id="rId7">
              <w:r>
                <w:rPr>
                  <w:color w:val="0000FF"/>
                </w:rPr>
                <w:t>N СЭД-26-01-06-835</w:t>
              </w:r>
            </w:hyperlink>
            <w:r>
              <w:rPr>
                <w:color w:val="392C69"/>
              </w:rPr>
              <w:t xml:space="preserve">, от 10.02.2020 </w:t>
            </w:r>
            <w:hyperlink r:id="rId8">
              <w:r>
                <w:rPr>
                  <w:color w:val="0000FF"/>
                </w:rPr>
                <w:t>N СЭД-26-01-06-104</w:t>
              </w:r>
            </w:hyperlink>
            <w:r>
              <w:rPr>
                <w:color w:val="392C69"/>
              </w:rPr>
              <w:t>,</w:t>
            </w:r>
          </w:p>
          <w:p w:rsidR="00F826F6" w:rsidRDefault="00F826F6">
            <w:pPr>
              <w:pStyle w:val="ConsPlusNormal"/>
              <w:jc w:val="center"/>
            </w:pPr>
            <w:r>
              <w:rPr>
                <w:color w:val="392C69"/>
              </w:rPr>
              <w:t xml:space="preserve">от 21.06.2022 </w:t>
            </w:r>
            <w:hyperlink r:id="rId9">
              <w:r>
                <w:rPr>
                  <w:color w:val="0000FF"/>
                </w:rPr>
                <w:t>N 26-01-06-578</w:t>
              </w:r>
            </w:hyperlink>
            <w:r>
              <w:rPr>
                <w:color w:val="392C69"/>
              </w:rPr>
              <w:t xml:space="preserve">, от 22.08.2023 </w:t>
            </w:r>
            <w:hyperlink r:id="rId10">
              <w:r>
                <w:rPr>
                  <w:color w:val="0000FF"/>
                </w:rPr>
                <w:t>N 26-01-06-743</w:t>
              </w:r>
            </w:hyperlink>
            <w:r>
              <w:rPr>
                <w:color w:val="392C69"/>
              </w:rPr>
              <w:t>,</w:t>
            </w:r>
          </w:p>
          <w:p w:rsidR="00F826F6" w:rsidRDefault="00F826F6">
            <w:pPr>
              <w:pStyle w:val="ConsPlusNormal"/>
              <w:jc w:val="center"/>
            </w:pPr>
            <w:r>
              <w:rPr>
                <w:color w:val="392C69"/>
              </w:rPr>
              <w:t xml:space="preserve">от 01.03.2024 </w:t>
            </w:r>
            <w:hyperlink r:id="rId11">
              <w:r>
                <w:rPr>
                  <w:color w:val="0000FF"/>
                </w:rPr>
                <w:t>N 26-01-06-236</w:t>
              </w:r>
            </w:hyperlink>
            <w:r>
              <w:rPr>
                <w:color w:val="392C69"/>
              </w:rPr>
              <w:t>,</w:t>
            </w:r>
          </w:p>
          <w:p w:rsidR="00F826F6" w:rsidRDefault="00F826F6">
            <w:pPr>
              <w:pStyle w:val="ConsPlusNormal"/>
              <w:jc w:val="center"/>
            </w:pPr>
            <w:r>
              <w:rPr>
                <w:color w:val="392C69"/>
              </w:rPr>
              <w:t xml:space="preserve">с изм., внесенными </w:t>
            </w:r>
            <w:hyperlink r:id="rId12">
              <w:r>
                <w:rPr>
                  <w:color w:val="0000FF"/>
                </w:rPr>
                <w:t>Приказом</w:t>
              </w:r>
            </w:hyperlink>
            <w:r>
              <w:rPr>
                <w:color w:val="392C69"/>
              </w:rPr>
              <w:t xml:space="preserve"> Министерства образования и науки Пермского края</w:t>
            </w:r>
          </w:p>
          <w:p w:rsidR="00F826F6" w:rsidRDefault="00F826F6">
            <w:pPr>
              <w:pStyle w:val="ConsPlusNormal"/>
              <w:jc w:val="center"/>
            </w:pPr>
            <w:r>
              <w:rPr>
                <w:color w:val="392C69"/>
              </w:rPr>
              <w:t>от 29.04.2020 N СЭД-26-01-06-381)</w:t>
            </w:r>
          </w:p>
        </w:tc>
        <w:tc>
          <w:tcPr>
            <w:tcW w:w="113" w:type="dxa"/>
            <w:tcBorders>
              <w:top w:val="nil"/>
              <w:left w:val="nil"/>
              <w:bottom w:val="nil"/>
              <w:right w:val="nil"/>
            </w:tcBorders>
            <w:shd w:val="clear" w:color="auto" w:fill="F4F3F8"/>
            <w:tcMar>
              <w:top w:w="0" w:type="dxa"/>
              <w:left w:w="0" w:type="dxa"/>
              <w:bottom w:w="0" w:type="dxa"/>
              <w:right w:w="0" w:type="dxa"/>
            </w:tcMar>
          </w:tcPr>
          <w:p w:rsidR="00F826F6" w:rsidRDefault="00F826F6">
            <w:pPr>
              <w:pStyle w:val="ConsPlusNormal"/>
            </w:pPr>
          </w:p>
        </w:tc>
      </w:tr>
    </w:tbl>
    <w:p w:rsidR="00F826F6" w:rsidRDefault="00F826F6">
      <w:pPr>
        <w:pStyle w:val="ConsPlusNormal"/>
        <w:jc w:val="both"/>
      </w:pPr>
    </w:p>
    <w:p w:rsidR="00F826F6" w:rsidRDefault="00F826F6">
      <w:pPr>
        <w:pStyle w:val="ConsPlusNormal"/>
        <w:ind w:firstLine="540"/>
        <w:jc w:val="both"/>
      </w:pPr>
      <w:r>
        <w:t xml:space="preserve">Для приведения в соответствие с </w:t>
      </w:r>
      <w:hyperlink r:id="rId13">
        <w:r>
          <w:rPr>
            <w:color w:val="0000FF"/>
          </w:rPr>
          <w:t>Порядком</w:t>
        </w:r>
      </w:hyperlink>
      <w:r>
        <w:t xml:space="preserve"> проведения аттестации педагогических работников организаций, осуществляющих образовательную деятельность, утвержденным приказом Министерства просвещения Российской Федерации от 24 марта 2023 г. N 196, </w:t>
      </w:r>
      <w:hyperlink r:id="rId14">
        <w:r>
          <w:rPr>
            <w:color w:val="0000FF"/>
          </w:rPr>
          <w:t>распоряжением</w:t>
        </w:r>
      </w:hyperlink>
      <w:r>
        <w:t xml:space="preserve"> Правительства Пермского края от 18 августа 2014 года N 208-рп "Об организации аттестации педагогических работников организаций, осуществляющих образовательную деятельность на территории Пермского края, аттестационными комиссиями, формируемыми уполномоченными органами государственной власти Пермского края" приказываю:</w:t>
      </w:r>
    </w:p>
    <w:p w:rsidR="00F826F6" w:rsidRDefault="00F826F6">
      <w:pPr>
        <w:pStyle w:val="ConsPlusNormal"/>
        <w:jc w:val="both"/>
      </w:pPr>
      <w:r>
        <w:t xml:space="preserve">(в ред. </w:t>
      </w:r>
      <w:hyperlink r:id="rId15">
        <w:r>
          <w:rPr>
            <w:color w:val="0000FF"/>
          </w:rPr>
          <w:t>Приказа</w:t>
        </w:r>
      </w:hyperlink>
      <w:r>
        <w:t xml:space="preserve"> Министерства образования и науки Пермского края от 22.08.2023 N 26-01-06-743)</w:t>
      </w:r>
    </w:p>
    <w:p w:rsidR="00F826F6" w:rsidRDefault="00F826F6">
      <w:pPr>
        <w:pStyle w:val="ConsPlusNormal"/>
        <w:jc w:val="both"/>
      </w:pPr>
    </w:p>
    <w:p w:rsidR="00F826F6" w:rsidRDefault="00F826F6">
      <w:pPr>
        <w:pStyle w:val="ConsPlusNormal"/>
        <w:ind w:firstLine="540"/>
        <w:jc w:val="both"/>
      </w:pPr>
      <w:r>
        <w:t xml:space="preserve">1. Утвердить </w:t>
      </w:r>
      <w:hyperlink w:anchor="P51">
        <w:r>
          <w:rPr>
            <w:color w:val="0000FF"/>
          </w:rPr>
          <w:t>Положение</w:t>
        </w:r>
      </w:hyperlink>
      <w:r>
        <w:t xml:space="preserve"> об аттестационной комиссии Министерства образования и науки Пермского края согласно приложению 1 к настоящему Приказу.</w:t>
      </w:r>
    </w:p>
    <w:p w:rsidR="00F826F6" w:rsidRDefault="00F826F6">
      <w:pPr>
        <w:pStyle w:val="ConsPlusNormal"/>
        <w:spacing w:before="220"/>
        <w:ind w:firstLine="540"/>
        <w:jc w:val="both"/>
      </w:pPr>
      <w:r>
        <w:t xml:space="preserve">2. Утратил силу. - </w:t>
      </w:r>
      <w:hyperlink r:id="rId16">
        <w:r>
          <w:rPr>
            <w:color w:val="0000FF"/>
          </w:rPr>
          <w:t>Приказ</w:t>
        </w:r>
      </w:hyperlink>
      <w:r>
        <w:t xml:space="preserve"> Министерства образования и науки Пермского края от 22.08.2023 N 26-01-06-743.</w:t>
      </w:r>
    </w:p>
    <w:p w:rsidR="00F826F6" w:rsidRDefault="00F826F6">
      <w:pPr>
        <w:pStyle w:val="ConsPlusNormal"/>
        <w:spacing w:before="220"/>
        <w:ind w:firstLine="540"/>
        <w:jc w:val="both"/>
      </w:pPr>
      <w:r>
        <w:t xml:space="preserve">2.1. </w:t>
      </w:r>
      <w:hyperlink w:anchor="P322">
        <w:r>
          <w:rPr>
            <w:color w:val="0000FF"/>
          </w:rPr>
          <w:t>Положение</w:t>
        </w:r>
      </w:hyperlink>
      <w:r>
        <w:t xml:space="preserve"> о порядке предоставления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первой или высшей квалификационной категории согласно приложению 2 к настоящему приказу;</w:t>
      </w:r>
    </w:p>
    <w:p w:rsidR="00F826F6" w:rsidRDefault="00F826F6">
      <w:pPr>
        <w:pStyle w:val="ConsPlusNormal"/>
        <w:jc w:val="both"/>
      </w:pPr>
      <w:r>
        <w:t xml:space="preserve">(п. 2.1 в ред. </w:t>
      </w:r>
      <w:hyperlink r:id="rId17">
        <w:r>
          <w:rPr>
            <w:color w:val="0000FF"/>
          </w:rPr>
          <w:t>Приказа</w:t>
        </w:r>
      </w:hyperlink>
      <w:r>
        <w:t xml:space="preserve"> Министерства образования и науки Пермского края от 22.08.2023 N 26-01-06-743)</w:t>
      </w:r>
    </w:p>
    <w:p w:rsidR="00F826F6" w:rsidRDefault="00F826F6">
      <w:pPr>
        <w:pStyle w:val="ConsPlusNormal"/>
        <w:spacing w:before="220"/>
        <w:ind w:firstLine="540"/>
        <w:jc w:val="both"/>
      </w:pPr>
      <w:r>
        <w:t xml:space="preserve">2.2. </w:t>
      </w:r>
      <w:hyperlink w:anchor="P1003">
        <w:r>
          <w:rPr>
            <w:color w:val="0000FF"/>
          </w:rPr>
          <w:t>Положение</w:t>
        </w:r>
      </w:hyperlink>
      <w:r>
        <w:t xml:space="preserve"> о порядке предоставления материалов в бумажном виде, подтверждающих результативность профессиональной деятельности отдельной категории педагогических работников Пермского края, в целях установления первой или высшей квалификационной категории согласно приложению 3 к настоящему приказу.</w:t>
      </w:r>
    </w:p>
    <w:p w:rsidR="00F826F6" w:rsidRDefault="00F826F6">
      <w:pPr>
        <w:pStyle w:val="ConsPlusNormal"/>
        <w:jc w:val="both"/>
      </w:pPr>
      <w:r>
        <w:t xml:space="preserve">(п. 2.2 в ред. </w:t>
      </w:r>
      <w:hyperlink r:id="rId18">
        <w:r>
          <w:rPr>
            <w:color w:val="0000FF"/>
          </w:rPr>
          <w:t>Приказа</w:t>
        </w:r>
      </w:hyperlink>
      <w:r>
        <w:t xml:space="preserve"> Министерства образования и науки Пермского края от 22.08.2023 N 26-01-06-743)</w:t>
      </w:r>
    </w:p>
    <w:p w:rsidR="00F826F6" w:rsidRDefault="00F826F6">
      <w:pPr>
        <w:pStyle w:val="ConsPlusNormal"/>
        <w:spacing w:before="220"/>
        <w:ind w:firstLine="540"/>
        <w:jc w:val="both"/>
      </w:pPr>
      <w:r>
        <w:t xml:space="preserve">2.3. Утратил силу. - </w:t>
      </w:r>
      <w:hyperlink r:id="rId19">
        <w:r>
          <w:rPr>
            <w:color w:val="0000FF"/>
          </w:rPr>
          <w:t>Приказ</w:t>
        </w:r>
      </w:hyperlink>
      <w:r>
        <w:t xml:space="preserve"> Министерства образования и науки Пермского края от 22.08.2023 N 26-01-06-743.</w:t>
      </w:r>
    </w:p>
    <w:p w:rsidR="00F826F6" w:rsidRDefault="00F826F6">
      <w:pPr>
        <w:pStyle w:val="ConsPlusNormal"/>
        <w:spacing w:before="220"/>
        <w:ind w:firstLine="540"/>
        <w:jc w:val="both"/>
      </w:pPr>
      <w:r>
        <w:t xml:space="preserve">3. Утратил силу. - </w:t>
      </w:r>
      <w:hyperlink r:id="rId20">
        <w:r>
          <w:rPr>
            <w:color w:val="0000FF"/>
          </w:rPr>
          <w:t>Приказ</w:t>
        </w:r>
      </w:hyperlink>
      <w:r>
        <w:t xml:space="preserve"> Министерства образования и науки Пермского края от 14.09.2018 N СЭД-26-01-06-835.</w:t>
      </w:r>
    </w:p>
    <w:p w:rsidR="00F826F6" w:rsidRDefault="00F826F6">
      <w:pPr>
        <w:pStyle w:val="ConsPlusNormal"/>
        <w:spacing w:before="220"/>
        <w:ind w:firstLine="540"/>
        <w:jc w:val="both"/>
      </w:pPr>
      <w:r>
        <w:lastRenderedPageBreak/>
        <w:t xml:space="preserve">3(1). Утвердить </w:t>
      </w:r>
      <w:hyperlink w:anchor="P1104">
        <w:r>
          <w:rPr>
            <w:color w:val="0000FF"/>
          </w:rPr>
          <w:t>последовательность</w:t>
        </w:r>
      </w:hyperlink>
      <w:r>
        <w:t xml:space="preserve"> действий в процедуре аттестации педагогических работников организаций, осуществляющих образовательную деятельность в сфере образования на территории Пермского края (государственных, муниципальных и частных), в целях установления первой или высшей квалификационной категории согласно приложению 4 к настоящему приказу.</w:t>
      </w:r>
    </w:p>
    <w:p w:rsidR="00F826F6" w:rsidRDefault="00F826F6">
      <w:pPr>
        <w:pStyle w:val="ConsPlusNormal"/>
        <w:jc w:val="both"/>
      </w:pPr>
      <w:r>
        <w:t xml:space="preserve">(пункт в ред. </w:t>
      </w:r>
      <w:hyperlink r:id="rId21">
        <w:r>
          <w:rPr>
            <w:color w:val="0000FF"/>
          </w:rPr>
          <w:t>Приказа</w:t>
        </w:r>
      </w:hyperlink>
      <w:r>
        <w:t xml:space="preserve"> Министерства образования и науки Пермского края от 22.08.2023 N 26-01-06-743)</w:t>
      </w:r>
    </w:p>
    <w:p w:rsidR="00F826F6" w:rsidRDefault="00F826F6">
      <w:pPr>
        <w:pStyle w:val="ConsPlusNormal"/>
        <w:spacing w:before="220"/>
        <w:ind w:firstLine="540"/>
        <w:jc w:val="both"/>
      </w:pPr>
      <w:r>
        <w:t xml:space="preserve">3(2). Утвердить </w:t>
      </w:r>
      <w:hyperlink w:anchor="P1294">
        <w:r>
          <w:rPr>
            <w:color w:val="0000FF"/>
          </w:rPr>
          <w:t>последовательность</w:t>
        </w:r>
      </w:hyperlink>
      <w:r>
        <w:t xml:space="preserve"> действий в процедуре аттестации педагогических работников организаций, осуществляющих образовательную деятельность в сфере образования на территории Пермского края (государственных, муниципальных и частных), в целях установления квалификационной категории "педагог-методист" или "педагог-наставник" согласно приложению 6 к настоящему приказу.</w:t>
      </w:r>
    </w:p>
    <w:p w:rsidR="00F826F6" w:rsidRDefault="00F826F6">
      <w:pPr>
        <w:pStyle w:val="ConsPlusNormal"/>
        <w:jc w:val="both"/>
      </w:pPr>
      <w:r>
        <w:t xml:space="preserve">(п. 3(2) введен </w:t>
      </w:r>
      <w:hyperlink r:id="rId22">
        <w:r>
          <w:rPr>
            <w:color w:val="0000FF"/>
          </w:rPr>
          <w:t>Приказом</w:t>
        </w:r>
      </w:hyperlink>
      <w:r>
        <w:t xml:space="preserve"> Министерства образования и науки Пермского края от 22.08.2023 N 26-01-06-743)</w:t>
      </w:r>
    </w:p>
    <w:p w:rsidR="00F826F6" w:rsidRDefault="00F826F6">
      <w:pPr>
        <w:pStyle w:val="ConsPlusNormal"/>
        <w:spacing w:before="220"/>
        <w:ind w:firstLine="540"/>
        <w:jc w:val="both"/>
      </w:pPr>
      <w:r>
        <w:t xml:space="preserve">3(3). Утвердить </w:t>
      </w:r>
      <w:hyperlink w:anchor="P1339">
        <w:r>
          <w:rPr>
            <w:color w:val="0000FF"/>
          </w:rPr>
          <w:t>Положение</w:t>
        </w:r>
      </w:hyperlink>
      <w:r>
        <w:t xml:space="preserve"> о порядке предоставления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квалификационной категории "педагог-методист" или "педагог-наставник" согласно приложению 7 к настоящему приказу.</w:t>
      </w:r>
    </w:p>
    <w:p w:rsidR="00F826F6" w:rsidRDefault="00F826F6">
      <w:pPr>
        <w:pStyle w:val="ConsPlusNormal"/>
        <w:jc w:val="both"/>
      </w:pPr>
      <w:r>
        <w:t xml:space="preserve">(п. 3(3) введен </w:t>
      </w:r>
      <w:hyperlink r:id="rId23">
        <w:r>
          <w:rPr>
            <w:color w:val="0000FF"/>
          </w:rPr>
          <w:t>Приказом</w:t>
        </w:r>
      </w:hyperlink>
      <w:r>
        <w:t xml:space="preserve"> Министерства образования и науки Пермского края от 22.08.2023 N 26-01-06-743)</w:t>
      </w:r>
    </w:p>
    <w:p w:rsidR="00F826F6" w:rsidRDefault="00F826F6">
      <w:pPr>
        <w:pStyle w:val="ConsPlusNormal"/>
        <w:spacing w:before="220"/>
        <w:ind w:firstLine="540"/>
        <w:jc w:val="both"/>
      </w:pPr>
      <w:hyperlink r:id="rId24">
        <w:r>
          <w:rPr>
            <w:color w:val="0000FF"/>
          </w:rPr>
          <w:t>4</w:t>
        </w:r>
      </w:hyperlink>
      <w:r>
        <w:t xml:space="preserve">. Признать утратившим силу </w:t>
      </w:r>
      <w:hyperlink r:id="rId25">
        <w:r>
          <w:rPr>
            <w:color w:val="0000FF"/>
          </w:rPr>
          <w:t>Приказ</w:t>
        </w:r>
      </w:hyperlink>
      <w:r>
        <w:t xml:space="preserve"> Министерства образования Пермского края от 27 января 2015 г. N СЭД-26-01-04-1160 "Об утверждении форм проведения аттестации педагогических работников организаций, осуществляющих образовательную деятельность в сфере образования на территории Пермского края (государственных, муниципальных и частных)".</w:t>
      </w:r>
    </w:p>
    <w:p w:rsidR="00F826F6" w:rsidRDefault="00F826F6">
      <w:pPr>
        <w:pStyle w:val="ConsPlusNormal"/>
        <w:spacing w:before="220"/>
        <w:ind w:firstLine="540"/>
        <w:jc w:val="both"/>
      </w:pPr>
      <w:hyperlink r:id="rId26">
        <w:r>
          <w:rPr>
            <w:color w:val="0000FF"/>
          </w:rPr>
          <w:t>5</w:t>
        </w:r>
      </w:hyperlink>
      <w:r>
        <w:t>. Приказ вступает в силу с момента опубликования.</w:t>
      </w:r>
    </w:p>
    <w:p w:rsidR="00F826F6" w:rsidRDefault="00F826F6">
      <w:pPr>
        <w:pStyle w:val="ConsPlusNormal"/>
        <w:spacing w:before="220"/>
        <w:ind w:firstLine="540"/>
        <w:jc w:val="both"/>
      </w:pPr>
      <w:r>
        <w:t>6. Контроль за исполнением приказа возложить на заместителя министра образования и науки Пермского края Звереву Н.Е.</w:t>
      </w:r>
    </w:p>
    <w:p w:rsidR="00F826F6" w:rsidRDefault="00F826F6">
      <w:pPr>
        <w:pStyle w:val="ConsPlusNormal"/>
        <w:jc w:val="both"/>
      </w:pPr>
      <w:r>
        <w:t xml:space="preserve">(п. 6 в ред. </w:t>
      </w:r>
      <w:hyperlink r:id="rId27">
        <w:r>
          <w:rPr>
            <w:color w:val="0000FF"/>
          </w:rPr>
          <w:t>Приказа</w:t>
        </w:r>
      </w:hyperlink>
      <w:r>
        <w:t xml:space="preserve"> Министерства образования и науки Пермского края от 10.02.2020 N СЭД-26-01-06-104)</w:t>
      </w:r>
    </w:p>
    <w:p w:rsidR="00F826F6" w:rsidRDefault="00F826F6">
      <w:pPr>
        <w:pStyle w:val="ConsPlusNormal"/>
        <w:jc w:val="both"/>
      </w:pPr>
    </w:p>
    <w:p w:rsidR="00F826F6" w:rsidRDefault="00F826F6">
      <w:pPr>
        <w:pStyle w:val="ConsPlusNormal"/>
        <w:jc w:val="right"/>
      </w:pPr>
      <w:r>
        <w:t>И.о. министра</w:t>
      </w:r>
    </w:p>
    <w:p w:rsidR="00F826F6" w:rsidRDefault="00F826F6">
      <w:pPr>
        <w:pStyle w:val="ConsPlusNormal"/>
        <w:jc w:val="right"/>
      </w:pPr>
      <w:r>
        <w:t>Л.С.СИДОРОВА</w:t>
      </w: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right"/>
        <w:outlineLvl w:val="0"/>
      </w:pPr>
      <w:r>
        <w:t>Приложение 1</w:t>
      </w:r>
    </w:p>
    <w:p w:rsidR="00F826F6" w:rsidRDefault="00F826F6">
      <w:pPr>
        <w:pStyle w:val="ConsPlusNormal"/>
        <w:jc w:val="right"/>
      </w:pPr>
      <w:r>
        <w:t>к Приказу</w:t>
      </w:r>
    </w:p>
    <w:p w:rsidR="00F826F6" w:rsidRDefault="00F826F6">
      <w:pPr>
        <w:pStyle w:val="ConsPlusNormal"/>
        <w:jc w:val="right"/>
      </w:pPr>
      <w:r>
        <w:t>Министерства образования</w:t>
      </w:r>
    </w:p>
    <w:p w:rsidR="00F826F6" w:rsidRDefault="00F826F6">
      <w:pPr>
        <w:pStyle w:val="ConsPlusNormal"/>
        <w:jc w:val="right"/>
      </w:pPr>
      <w:r>
        <w:t>и науки Пермского края</w:t>
      </w:r>
    </w:p>
    <w:p w:rsidR="00F826F6" w:rsidRDefault="00F826F6">
      <w:pPr>
        <w:pStyle w:val="ConsPlusNormal"/>
        <w:jc w:val="right"/>
      </w:pPr>
      <w:r>
        <w:t>от 21.05.2015 N СЭД-26-01-04-399</w:t>
      </w:r>
    </w:p>
    <w:p w:rsidR="00F826F6" w:rsidRDefault="00F826F6">
      <w:pPr>
        <w:pStyle w:val="ConsPlusNormal"/>
        <w:jc w:val="both"/>
      </w:pPr>
    </w:p>
    <w:p w:rsidR="00F826F6" w:rsidRDefault="00F826F6">
      <w:pPr>
        <w:pStyle w:val="ConsPlusTitle"/>
        <w:jc w:val="center"/>
      </w:pPr>
      <w:bookmarkStart w:id="0" w:name="P51"/>
      <w:bookmarkEnd w:id="0"/>
      <w:r>
        <w:t>ПОЛОЖЕНИЕ</w:t>
      </w:r>
    </w:p>
    <w:p w:rsidR="00F826F6" w:rsidRDefault="00F826F6">
      <w:pPr>
        <w:pStyle w:val="ConsPlusTitle"/>
        <w:jc w:val="center"/>
      </w:pPr>
      <w:r>
        <w:t>ОБ АТТЕСТАЦИОННОЙ КОМИССИИ МИНИСТЕРСТВА ОБРАЗОВАНИЯ И НАУКИ</w:t>
      </w:r>
    </w:p>
    <w:p w:rsidR="00F826F6" w:rsidRDefault="00F826F6">
      <w:pPr>
        <w:pStyle w:val="ConsPlusTitle"/>
        <w:jc w:val="center"/>
      </w:pPr>
      <w:r>
        <w:t>ПЕРМСКОГО КРАЯ</w:t>
      </w:r>
    </w:p>
    <w:p w:rsidR="00F826F6" w:rsidRDefault="00F826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26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6F6" w:rsidRDefault="00F826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26F6" w:rsidRDefault="00F826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26F6" w:rsidRDefault="00F826F6">
            <w:pPr>
              <w:pStyle w:val="ConsPlusNormal"/>
              <w:jc w:val="center"/>
            </w:pPr>
            <w:r>
              <w:rPr>
                <w:color w:val="392C69"/>
              </w:rPr>
              <w:t>Список изменяющих документов</w:t>
            </w:r>
          </w:p>
          <w:p w:rsidR="00F826F6" w:rsidRDefault="00F826F6">
            <w:pPr>
              <w:pStyle w:val="ConsPlusNormal"/>
              <w:jc w:val="center"/>
            </w:pPr>
            <w:r>
              <w:rPr>
                <w:color w:val="392C69"/>
              </w:rPr>
              <w:t>(в ред. Приказов Министерства образования и науки Пермского края</w:t>
            </w:r>
          </w:p>
          <w:p w:rsidR="00F826F6" w:rsidRDefault="00F826F6">
            <w:pPr>
              <w:pStyle w:val="ConsPlusNormal"/>
              <w:jc w:val="center"/>
            </w:pPr>
            <w:r>
              <w:rPr>
                <w:color w:val="392C69"/>
              </w:rPr>
              <w:t xml:space="preserve">от 03.11.2015 </w:t>
            </w:r>
            <w:hyperlink r:id="rId28">
              <w:r>
                <w:rPr>
                  <w:color w:val="0000FF"/>
                </w:rPr>
                <w:t>N СЭД-26-01-04-882</w:t>
              </w:r>
            </w:hyperlink>
            <w:r>
              <w:rPr>
                <w:color w:val="392C69"/>
              </w:rPr>
              <w:t xml:space="preserve">, от 14.09.2018 </w:t>
            </w:r>
            <w:hyperlink r:id="rId29">
              <w:r>
                <w:rPr>
                  <w:color w:val="0000FF"/>
                </w:rPr>
                <w:t>N СЭД-26-01-06-835</w:t>
              </w:r>
            </w:hyperlink>
            <w:r>
              <w:rPr>
                <w:color w:val="392C69"/>
              </w:rPr>
              <w:t>,</w:t>
            </w:r>
          </w:p>
          <w:p w:rsidR="00F826F6" w:rsidRDefault="00F826F6">
            <w:pPr>
              <w:pStyle w:val="ConsPlusNormal"/>
              <w:jc w:val="center"/>
            </w:pPr>
            <w:r>
              <w:rPr>
                <w:color w:val="392C69"/>
              </w:rPr>
              <w:lastRenderedPageBreak/>
              <w:t xml:space="preserve">от 22.08.2023 </w:t>
            </w:r>
            <w:hyperlink r:id="rId30">
              <w:r>
                <w:rPr>
                  <w:color w:val="0000FF"/>
                </w:rPr>
                <w:t>N 26-01-06-743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26F6" w:rsidRDefault="00F826F6">
            <w:pPr>
              <w:pStyle w:val="ConsPlusNormal"/>
            </w:pPr>
          </w:p>
        </w:tc>
      </w:tr>
    </w:tbl>
    <w:p w:rsidR="00F826F6" w:rsidRDefault="00F826F6">
      <w:pPr>
        <w:pStyle w:val="ConsPlusNormal"/>
        <w:jc w:val="both"/>
      </w:pPr>
    </w:p>
    <w:p w:rsidR="00F826F6" w:rsidRDefault="00F826F6">
      <w:pPr>
        <w:pStyle w:val="ConsPlusTitle"/>
        <w:jc w:val="center"/>
        <w:outlineLvl w:val="1"/>
      </w:pPr>
      <w:r>
        <w:t>I. ОБЩИЕ ПОЛОЖЕНИЯ</w:t>
      </w:r>
    </w:p>
    <w:p w:rsidR="00F826F6" w:rsidRDefault="00F826F6">
      <w:pPr>
        <w:pStyle w:val="ConsPlusNormal"/>
        <w:jc w:val="both"/>
      </w:pPr>
    </w:p>
    <w:p w:rsidR="00F826F6" w:rsidRDefault="00F826F6">
      <w:pPr>
        <w:pStyle w:val="ConsPlusNormal"/>
        <w:ind w:firstLine="540"/>
        <w:jc w:val="both"/>
      </w:pPr>
      <w:r>
        <w:t>1.1. Аттестация педагогических работников организаций, осуществляющих образовательную деятельность в сфере образования на территории Пермского края (государственных, муниципальных и частных), проводится аттестационной комиссией, сформированной Министерством образования и науки Пермского края (далее - Аттестационная комиссия Министерства, Министерство).</w:t>
      </w:r>
    </w:p>
    <w:p w:rsidR="00F826F6" w:rsidRDefault="00F826F6">
      <w:pPr>
        <w:pStyle w:val="ConsPlusNormal"/>
        <w:spacing w:before="220"/>
        <w:ind w:firstLine="540"/>
        <w:jc w:val="both"/>
      </w:pPr>
      <w:r>
        <w:t>1.2. Настоящее Положение регламентирует порядок работы Аттестационной комиссии Министерства.</w:t>
      </w:r>
    </w:p>
    <w:p w:rsidR="00F826F6" w:rsidRDefault="00F826F6">
      <w:pPr>
        <w:pStyle w:val="ConsPlusNormal"/>
        <w:spacing w:before="220"/>
        <w:ind w:firstLine="540"/>
        <w:jc w:val="both"/>
      </w:pPr>
      <w:r>
        <w:t>1.3. Основные задачи Аттестационной комиссии Министерства:</w:t>
      </w:r>
    </w:p>
    <w:p w:rsidR="00F826F6" w:rsidRDefault="00F826F6">
      <w:pPr>
        <w:pStyle w:val="ConsPlusNormal"/>
        <w:spacing w:before="220"/>
        <w:ind w:firstLine="540"/>
        <w:jc w:val="both"/>
      </w:pPr>
      <w:r>
        <w:t>- проведение аттестации педагогических работников государственных, муниципальных и частных организаций, осуществляющих образовательную деятельность в сфере образования на территории Пермского края, реализующих основные образовательные программы дошкольного, начального общего, основного общего, среднего общего образования, адаптированные образовательные программы, программы дополнительного образования, программы профессионального образования для:</w:t>
      </w:r>
    </w:p>
    <w:p w:rsidR="00F826F6" w:rsidRDefault="00F826F6">
      <w:pPr>
        <w:pStyle w:val="ConsPlusNormal"/>
        <w:spacing w:before="220"/>
        <w:ind w:firstLine="540"/>
        <w:jc w:val="both"/>
      </w:pPr>
      <w:r>
        <w:t>- установления педагогическим работникам высшей квалификационной категории по заявленной должности;</w:t>
      </w:r>
    </w:p>
    <w:p w:rsidR="00F826F6" w:rsidRDefault="00F826F6">
      <w:pPr>
        <w:pStyle w:val="ConsPlusNormal"/>
        <w:spacing w:before="220"/>
        <w:ind w:firstLine="540"/>
        <w:jc w:val="both"/>
      </w:pPr>
      <w:r>
        <w:t>- установления педагогическим работникам первой квалификационной категории по заявленной должности;</w:t>
      </w:r>
    </w:p>
    <w:p w:rsidR="00F826F6" w:rsidRDefault="00F826F6">
      <w:pPr>
        <w:pStyle w:val="ConsPlusNormal"/>
        <w:spacing w:before="220"/>
        <w:ind w:firstLine="540"/>
        <w:jc w:val="both"/>
      </w:pPr>
      <w:r>
        <w:t>- установления педагогическим работникам квалификационной категории "педагог-методист" по заявленной должности;</w:t>
      </w:r>
    </w:p>
    <w:p w:rsidR="00F826F6" w:rsidRDefault="00F826F6">
      <w:pPr>
        <w:pStyle w:val="ConsPlusNormal"/>
        <w:jc w:val="both"/>
      </w:pPr>
      <w:r>
        <w:t xml:space="preserve">(абзац введен </w:t>
      </w:r>
      <w:hyperlink r:id="rId31">
        <w:r>
          <w:rPr>
            <w:color w:val="0000FF"/>
          </w:rPr>
          <w:t>Приказом</w:t>
        </w:r>
      </w:hyperlink>
      <w:r>
        <w:t xml:space="preserve"> Министерства образования и науки Пермского края от 22.08.2023 N 26-01-06-743)</w:t>
      </w:r>
    </w:p>
    <w:p w:rsidR="00F826F6" w:rsidRDefault="00F826F6">
      <w:pPr>
        <w:pStyle w:val="ConsPlusNormal"/>
        <w:spacing w:before="220"/>
        <w:ind w:firstLine="540"/>
        <w:jc w:val="both"/>
      </w:pPr>
      <w:r>
        <w:t>- установления педагогическим работникам квалификационной категории "педагог-наставник" по заявленной должности.</w:t>
      </w:r>
    </w:p>
    <w:p w:rsidR="00F826F6" w:rsidRDefault="00F826F6">
      <w:pPr>
        <w:pStyle w:val="ConsPlusNormal"/>
        <w:jc w:val="both"/>
      </w:pPr>
      <w:r>
        <w:t xml:space="preserve">(абзац введен </w:t>
      </w:r>
      <w:hyperlink r:id="rId32">
        <w:r>
          <w:rPr>
            <w:color w:val="0000FF"/>
          </w:rPr>
          <w:t>Приказом</w:t>
        </w:r>
      </w:hyperlink>
      <w:r>
        <w:t xml:space="preserve"> Министерства образования и науки Пермского края от 22.08.2023 N 26-01-06-743)</w:t>
      </w:r>
    </w:p>
    <w:p w:rsidR="00F826F6" w:rsidRDefault="00F826F6">
      <w:pPr>
        <w:pStyle w:val="ConsPlusNormal"/>
        <w:spacing w:before="220"/>
        <w:ind w:firstLine="540"/>
        <w:jc w:val="both"/>
      </w:pPr>
      <w:r>
        <w:t>1.4. Основные принципы деятельности Аттестационной комиссии Министерства: объективность, компетентность, гласность, соблюдение норм профессиональной этики.</w:t>
      </w:r>
    </w:p>
    <w:p w:rsidR="00F826F6" w:rsidRDefault="00F826F6">
      <w:pPr>
        <w:pStyle w:val="ConsPlusNormal"/>
        <w:jc w:val="both"/>
      </w:pPr>
    </w:p>
    <w:p w:rsidR="00F826F6" w:rsidRDefault="00F826F6">
      <w:pPr>
        <w:pStyle w:val="ConsPlusTitle"/>
        <w:jc w:val="center"/>
        <w:outlineLvl w:val="1"/>
      </w:pPr>
      <w:r>
        <w:t>II. ФОРМИРОВАНИЕ АТТЕСТАЦИОННОЙ КОМИССИИ</w:t>
      </w:r>
    </w:p>
    <w:p w:rsidR="00F826F6" w:rsidRDefault="00F826F6">
      <w:pPr>
        <w:pStyle w:val="ConsPlusNormal"/>
        <w:jc w:val="both"/>
      </w:pPr>
    </w:p>
    <w:p w:rsidR="00F826F6" w:rsidRDefault="00F826F6">
      <w:pPr>
        <w:pStyle w:val="ConsPlusNormal"/>
        <w:ind w:firstLine="540"/>
        <w:jc w:val="both"/>
      </w:pPr>
      <w:r>
        <w:t>2.1. Аттестация педагогических работников государственных, муниципальных и частных организаций, осуществляющих образовательную деятельность в сфере образования на территории Пермского края, проводится Аттестационной комиссией Министерства.</w:t>
      </w:r>
    </w:p>
    <w:p w:rsidR="00F826F6" w:rsidRDefault="00F826F6">
      <w:pPr>
        <w:pStyle w:val="ConsPlusNormal"/>
        <w:spacing w:before="220"/>
        <w:ind w:firstLine="540"/>
        <w:jc w:val="both"/>
      </w:pPr>
      <w:r>
        <w:t>2.2. Аттестационная комиссия Министерства включает в себя:</w:t>
      </w:r>
    </w:p>
    <w:p w:rsidR="00F826F6" w:rsidRDefault="00F826F6">
      <w:pPr>
        <w:pStyle w:val="ConsPlusNormal"/>
        <w:spacing w:before="220"/>
        <w:ind w:firstLine="540"/>
        <w:jc w:val="both"/>
      </w:pPr>
      <w:r>
        <w:t xml:space="preserve">- главную аттестационную комиссию (далее - ГАК), которая проводит аттестацию педагогических работников государственных, муниципальных и частных организаций, осуществляющих образовательную деятельность в сфере образования на территории Пермского края, на квалификационные категории: высшую, "педагог-методист", "педагог-наставник", а также аттестацию педагогических работников государственных и частных организаций, осуществляющих образовательную деятельность в сфере образования на территории Пермского края, на первую </w:t>
      </w:r>
      <w:r>
        <w:lastRenderedPageBreak/>
        <w:t>квалификационную категорию;</w:t>
      </w:r>
    </w:p>
    <w:p w:rsidR="00F826F6" w:rsidRDefault="00F826F6">
      <w:pPr>
        <w:pStyle w:val="ConsPlusNormal"/>
        <w:jc w:val="both"/>
      </w:pPr>
      <w:r>
        <w:t xml:space="preserve">(в ред. </w:t>
      </w:r>
      <w:hyperlink r:id="rId33">
        <w:r>
          <w:rPr>
            <w:color w:val="0000FF"/>
          </w:rPr>
          <w:t>Приказа</w:t>
        </w:r>
      </w:hyperlink>
      <w:r>
        <w:t xml:space="preserve"> Министерства образования и науки Пермского края от 22.08.2023 N 26-01-06-743)</w:t>
      </w:r>
    </w:p>
    <w:p w:rsidR="00F826F6" w:rsidRDefault="00F826F6">
      <w:pPr>
        <w:pStyle w:val="ConsPlusNormal"/>
        <w:spacing w:before="220"/>
        <w:ind w:firstLine="540"/>
        <w:jc w:val="both"/>
      </w:pPr>
      <w:r>
        <w:t>- территориальные аттестационные комиссии (далее - ТАК), сформированные по территориальному принципу. ТАК проводят аттестацию педагогических работников муниципальных образовательных организаций в сфере образования в муниципальных образованиях Пермского края на первую квалификационную категорию.</w:t>
      </w:r>
    </w:p>
    <w:p w:rsidR="00F826F6" w:rsidRDefault="00F826F6">
      <w:pPr>
        <w:pStyle w:val="ConsPlusNormal"/>
        <w:spacing w:before="220"/>
        <w:ind w:firstLine="540"/>
        <w:jc w:val="both"/>
      </w:pPr>
      <w:r>
        <w:t>2.3. Персональный состав Аттестационной комиссии Министерства ежегодно утверждается приказом Министерства.</w:t>
      </w:r>
    </w:p>
    <w:p w:rsidR="00F826F6" w:rsidRDefault="00F826F6">
      <w:pPr>
        <w:pStyle w:val="ConsPlusNormal"/>
        <w:spacing w:before="220"/>
        <w:ind w:firstLine="540"/>
        <w:jc w:val="both"/>
      </w:pPr>
      <w:r>
        <w:t>2.4. Аттестационная комиссия Министерства формируется в составе не менее 7 человек, включая председателя комиссии, заместителя председателя, секретаря и членов комиссии из числа:</w:t>
      </w:r>
    </w:p>
    <w:p w:rsidR="00F826F6" w:rsidRDefault="00F826F6">
      <w:pPr>
        <w:pStyle w:val="ConsPlusNormal"/>
        <w:jc w:val="both"/>
      </w:pPr>
      <w:r>
        <w:t xml:space="preserve">(в ред. </w:t>
      </w:r>
      <w:hyperlink r:id="rId34">
        <w:r>
          <w:rPr>
            <w:color w:val="0000FF"/>
          </w:rPr>
          <w:t>Приказа</w:t>
        </w:r>
      </w:hyperlink>
      <w:r>
        <w:t xml:space="preserve"> Министерства образования и науки Пермского края от 22.08.2023 N 26-01-06-743)</w:t>
      </w:r>
    </w:p>
    <w:p w:rsidR="00F826F6" w:rsidRDefault="00F826F6">
      <w:pPr>
        <w:pStyle w:val="ConsPlusNormal"/>
        <w:spacing w:before="220"/>
        <w:ind w:firstLine="540"/>
        <w:jc w:val="both"/>
      </w:pPr>
      <w:r>
        <w:t>представителей исполнительных органов государственной власти Пермского края, исполнительно-распорядительных органов муниципальных образований, осуществляющих муниципальное управление в сфере образования, профессиональных союзов;</w:t>
      </w:r>
    </w:p>
    <w:p w:rsidR="00F826F6" w:rsidRDefault="00F826F6">
      <w:pPr>
        <w:pStyle w:val="ConsPlusNormal"/>
        <w:jc w:val="both"/>
      </w:pPr>
      <w:r>
        <w:t xml:space="preserve">(абзац введен </w:t>
      </w:r>
      <w:hyperlink r:id="rId35">
        <w:r>
          <w:rPr>
            <w:color w:val="0000FF"/>
          </w:rPr>
          <w:t>Приказом</w:t>
        </w:r>
      </w:hyperlink>
      <w:r>
        <w:t xml:space="preserve"> Министерства образования и науки Пермского края от 22.08.2023 N 26-01-06-743)</w:t>
      </w:r>
    </w:p>
    <w:p w:rsidR="00F826F6" w:rsidRDefault="00F826F6">
      <w:pPr>
        <w:pStyle w:val="ConsPlusNormal"/>
        <w:spacing w:before="220"/>
        <w:ind w:firstLine="540"/>
        <w:jc w:val="both"/>
      </w:pPr>
      <w:r>
        <w:t>работников учреждений высшего профессионального образования, учреждений среднего профессионального образования, учреждений дополнительного профессионального образования; образовательных организаций, организаций, осуществляющих образовательную деятельность на территории Пермского края;</w:t>
      </w:r>
    </w:p>
    <w:p w:rsidR="00F826F6" w:rsidRDefault="00F826F6">
      <w:pPr>
        <w:pStyle w:val="ConsPlusNormal"/>
        <w:jc w:val="both"/>
      </w:pPr>
      <w:r>
        <w:t xml:space="preserve">(абзац введен </w:t>
      </w:r>
      <w:hyperlink r:id="rId36">
        <w:r>
          <w:rPr>
            <w:color w:val="0000FF"/>
          </w:rPr>
          <w:t>Приказом</w:t>
        </w:r>
      </w:hyperlink>
      <w:r>
        <w:t xml:space="preserve"> Министерства образования и науки Пермского края от 22.08.2023 N 26-01-06-743)</w:t>
      </w:r>
    </w:p>
    <w:p w:rsidR="00F826F6" w:rsidRDefault="00F826F6">
      <w:pPr>
        <w:pStyle w:val="ConsPlusNormal"/>
        <w:spacing w:before="220"/>
        <w:ind w:firstLine="540"/>
        <w:jc w:val="both"/>
      </w:pPr>
      <w:r>
        <w:t>представителей общественных профессиональных объединений педагогических работников, органов самоуправления образовательных организаций;</w:t>
      </w:r>
    </w:p>
    <w:p w:rsidR="00F826F6" w:rsidRDefault="00F826F6">
      <w:pPr>
        <w:pStyle w:val="ConsPlusNormal"/>
        <w:jc w:val="both"/>
      </w:pPr>
      <w:r>
        <w:t xml:space="preserve">(абзац введен </w:t>
      </w:r>
      <w:hyperlink r:id="rId37">
        <w:r>
          <w:rPr>
            <w:color w:val="0000FF"/>
          </w:rPr>
          <w:t>Приказом</w:t>
        </w:r>
      </w:hyperlink>
      <w:r>
        <w:t xml:space="preserve"> Министерства образования и науки Пермского края от 22.08.2023 N 26-01-06-743)</w:t>
      </w:r>
    </w:p>
    <w:p w:rsidR="00F826F6" w:rsidRDefault="00F826F6">
      <w:pPr>
        <w:pStyle w:val="ConsPlusNormal"/>
        <w:spacing w:before="220"/>
        <w:ind w:firstLine="540"/>
        <w:jc w:val="both"/>
      </w:pPr>
      <w:r>
        <w:t>специалистов для осуществления всестороннего анализа профессиональной деятельности педагогических работников (далее - эксперты).</w:t>
      </w:r>
    </w:p>
    <w:p w:rsidR="00F826F6" w:rsidRDefault="00F826F6">
      <w:pPr>
        <w:pStyle w:val="ConsPlusNormal"/>
        <w:jc w:val="both"/>
      </w:pPr>
      <w:r>
        <w:t xml:space="preserve">(абзац введен </w:t>
      </w:r>
      <w:hyperlink r:id="rId38">
        <w:r>
          <w:rPr>
            <w:color w:val="0000FF"/>
          </w:rPr>
          <w:t>Приказом</w:t>
        </w:r>
      </w:hyperlink>
      <w:r>
        <w:t xml:space="preserve"> Министерства образования и науки Пермского края от 22.08.2023 N 26-01-06-743)</w:t>
      </w:r>
    </w:p>
    <w:p w:rsidR="00F826F6" w:rsidRDefault="00F826F6">
      <w:pPr>
        <w:pStyle w:val="ConsPlusNormal"/>
        <w:spacing w:before="220"/>
        <w:ind w:firstLine="540"/>
        <w:jc w:val="both"/>
      </w:pPr>
      <w:r>
        <w:t>2.5. Состав аттестационной комиссии формируется таким образом, чтобы была исключена возможность конфликта интересов, который мог бы повлиять на принимаемые аттестационными комиссиями решения.</w:t>
      </w:r>
    </w:p>
    <w:p w:rsidR="00F826F6" w:rsidRDefault="00F826F6">
      <w:pPr>
        <w:pStyle w:val="ConsPlusNormal"/>
        <w:jc w:val="both"/>
      </w:pPr>
    </w:p>
    <w:p w:rsidR="00F826F6" w:rsidRDefault="00F826F6">
      <w:pPr>
        <w:pStyle w:val="ConsPlusTitle"/>
        <w:jc w:val="center"/>
        <w:outlineLvl w:val="1"/>
      </w:pPr>
      <w:r>
        <w:t>III. ПОРЯДОК РАБОТЫ АТТЕСТАЦИОННОЙ КОМИССИИ МИНИСТЕРСТВА</w:t>
      </w:r>
    </w:p>
    <w:p w:rsidR="00F826F6" w:rsidRDefault="00F826F6">
      <w:pPr>
        <w:pStyle w:val="ConsPlusNormal"/>
        <w:jc w:val="both"/>
      </w:pPr>
    </w:p>
    <w:p w:rsidR="00F826F6" w:rsidRDefault="00F826F6">
      <w:pPr>
        <w:pStyle w:val="ConsPlusNormal"/>
        <w:ind w:firstLine="540"/>
        <w:jc w:val="both"/>
      </w:pPr>
      <w:r>
        <w:t>3.1. График работы Аттестационной комиссии Министерства утверждается ежегодно приказом Министерства.</w:t>
      </w:r>
    </w:p>
    <w:p w:rsidR="00F826F6" w:rsidRDefault="00F826F6">
      <w:pPr>
        <w:pStyle w:val="ConsPlusNormal"/>
        <w:spacing w:before="220"/>
        <w:ind w:firstLine="540"/>
        <w:jc w:val="both"/>
      </w:pPr>
      <w:r>
        <w:t>3.2. Заседание аттестационной комиссии считается правомочным, если на нем присутствуют не менее двух третей от общего числа ее членов.</w:t>
      </w:r>
    </w:p>
    <w:p w:rsidR="00F826F6" w:rsidRDefault="00F826F6">
      <w:pPr>
        <w:pStyle w:val="ConsPlusNormal"/>
        <w:spacing w:before="220"/>
        <w:ind w:firstLine="540"/>
        <w:jc w:val="both"/>
      </w:pPr>
      <w:r>
        <w:t>3.3. 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F826F6" w:rsidRDefault="00F826F6">
      <w:pPr>
        <w:pStyle w:val="ConsPlusNormal"/>
        <w:spacing w:before="220"/>
        <w:ind w:firstLine="540"/>
        <w:jc w:val="both"/>
      </w:pPr>
      <w:r>
        <w:t xml:space="preserve">3.4. На заседании Аттестационной комиссии Министерства подлежат рассмотрению пакеты документов всех педагогических работников, включенных в график аттестации, утвержденный </w:t>
      </w:r>
      <w:r>
        <w:lastRenderedPageBreak/>
        <w:t>соответствующим приказом Министерства на данный месяц.</w:t>
      </w:r>
    </w:p>
    <w:p w:rsidR="00F826F6" w:rsidRDefault="00F826F6">
      <w:pPr>
        <w:pStyle w:val="ConsPlusNormal"/>
        <w:spacing w:before="220"/>
        <w:ind w:firstLine="540"/>
        <w:jc w:val="both"/>
      </w:pPr>
      <w:r>
        <w:t>На заседании Аттестационной комиссии Министерства также рассматриваются дополнительные сведения, характеризующие профессиональную деятельность педагогических работников, направленные по желанию работника в Аттестационную комиссию не позднее чем за 5 рабочих дней до дня проведения заседания Аттестационной комиссии.</w:t>
      </w:r>
    </w:p>
    <w:p w:rsidR="00F826F6" w:rsidRDefault="00F826F6">
      <w:pPr>
        <w:pStyle w:val="ConsPlusNormal"/>
        <w:jc w:val="both"/>
      </w:pPr>
      <w:r>
        <w:t xml:space="preserve">(абзац введен </w:t>
      </w:r>
      <w:hyperlink r:id="rId39">
        <w:r>
          <w:rPr>
            <w:color w:val="0000FF"/>
          </w:rPr>
          <w:t>Приказом</w:t>
        </w:r>
      </w:hyperlink>
      <w:r>
        <w:t xml:space="preserve"> Министерства образования и науки Пермского края от 22.08.2023 N 26-01-06-743)</w:t>
      </w:r>
    </w:p>
    <w:p w:rsidR="00F826F6" w:rsidRDefault="00F826F6">
      <w:pPr>
        <w:pStyle w:val="ConsPlusNormal"/>
        <w:spacing w:before="220"/>
        <w:ind w:firstLine="540"/>
        <w:jc w:val="both"/>
      </w:pPr>
      <w:r>
        <w:t>3.5. Аттестационная комиссия рассматривает оригиналы документов, подтверждающих эффективность профессиональной деятельности тех педагогических работников, у которых оригиналы документов запросили эксперты при анализе материалов в электронном виде, с целью принятия Аттестационной комиссией Министерства объективного и справедливого решения.</w:t>
      </w:r>
    </w:p>
    <w:p w:rsidR="00F826F6" w:rsidRDefault="00F826F6">
      <w:pPr>
        <w:pStyle w:val="ConsPlusNormal"/>
        <w:spacing w:before="220"/>
        <w:ind w:firstLine="540"/>
        <w:jc w:val="both"/>
      </w:pPr>
      <w:r>
        <w:t>3.6. Аттестационные материалы педагогических работников (личное заявление об аттестации, экспертное заключение), прошедших аттестацию в ГАК, хранятся в ГАУ ДПО "ИРО ПК" сроком 5 (пять) лет с даты заседания аттестационной комиссии.</w:t>
      </w:r>
    </w:p>
    <w:p w:rsidR="00F826F6" w:rsidRDefault="00F826F6">
      <w:pPr>
        <w:pStyle w:val="ConsPlusNormal"/>
        <w:jc w:val="both"/>
      </w:pPr>
      <w:r>
        <w:t xml:space="preserve">(п. 3.6 введен </w:t>
      </w:r>
      <w:hyperlink r:id="rId40">
        <w:r>
          <w:rPr>
            <w:color w:val="0000FF"/>
          </w:rPr>
          <w:t>Приказом</w:t>
        </w:r>
      </w:hyperlink>
      <w:r>
        <w:t xml:space="preserve"> Министерства образования и науки Пермского края от 14.09.2018 N СЭД-26-01-06-835)</w:t>
      </w:r>
    </w:p>
    <w:p w:rsidR="00F826F6" w:rsidRDefault="00F826F6">
      <w:pPr>
        <w:pStyle w:val="ConsPlusNormal"/>
        <w:spacing w:before="220"/>
        <w:ind w:firstLine="540"/>
        <w:jc w:val="both"/>
      </w:pPr>
      <w:r>
        <w:t>3.7. Аттестационные материалы педагогических работников муниципальных образовательных организаций (личное заявление об аттестации, экспертное заключение), прошедших аттестацию на первую квалификационную категорию, хранятся в ТАК сроком 5 (пять) лет с даты заседания ТАК.</w:t>
      </w:r>
    </w:p>
    <w:p w:rsidR="00F826F6" w:rsidRDefault="00F826F6">
      <w:pPr>
        <w:pStyle w:val="ConsPlusNormal"/>
        <w:jc w:val="both"/>
      </w:pPr>
      <w:r>
        <w:t xml:space="preserve">(п. 3.7 введен </w:t>
      </w:r>
      <w:hyperlink r:id="rId41">
        <w:r>
          <w:rPr>
            <w:color w:val="0000FF"/>
          </w:rPr>
          <w:t>Приказом</w:t>
        </w:r>
      </w:hyperlink>
      <w:r>
        <w:t xml:space="preserve"> Министерства образования и науки Пермского края от 14.09.2018 N СЭД-26-01-06-835)</w:t>
      </w:r>
    </w:p>
    <w:p w:rsidR="00F826F6" w:rsidRDefault="00F826F6">
      <w:pPr>
        <w:pStyle w:val="ConsPlusNormal"/>
        <w:jc w:val="both"/>
      </w:pPr>
    </w:p>
    <w:p w:rsidR="00F826F6" w:rsidRDefault="00F826F6">
      <w:pPr>
        <w:pStyle w:val="ConsPlusTitle"/>
        <w:jc w:val="center"/>
        <w:outlineLvl w:val="1"/>
      </w:pPr>
      <w:r>
        <w:t>IV. ПРАВА И ОБЯЗАННОСТИ ЧЛЕНОВ АТТЕСТАЦИОННОЙ КОМИССИИ</w:t>
      </w:r>
    </w:p>
    <w:p w:rsidR="00F826F6" w:rsidRDefault="00F826F6">
      <w:pPr>
        <w:pStyle w:val="ConsPlusNormal"/>
        <w:jc w:val="both"/>
      </w:pPr>
    </w:p>
    <w:p w:rsidR="00F826F6" w:rsidRDefault="00F826F6">
      <w:pPr>
        <w:pStyle w:val="ConsPlusNormal"/>
        <w:ind w:firstLine="540"/>
        <w:jc w:val="both"/>
      </w:pPr>
      <w:r>
        <w:t>4.1. Председатель комиссии:</w:t>
      </w:r>
    </w:p>
    <w:p w:rsidR="00F826F6" w:rsidRDefault="00F826F6">
      <w:pPr>
        <w:pStyle w:val="ConsPlusNormal"/>
        <w:spacing w:before="220"/>
        <w:ind w:firstLine="540"/>
        <w:jc w:val="both"/>
      </w:pPr>
      <w:r>
        <w:t>руководит деятельностью комиссии;</w:t>
      </w:r>
    </w:p>
    <w:p w:rsidR="00F826F6" w:rsidRDefault="00F826F6">
      <w:pPr>
        <w:pStyle w:val="ConsPlusNormal"/>
        <w:spacing w:before="220"/>
        <w:ind w:firstLine="540"/>
        <w:jc w:val="both"/>
      </w:pPr>
      <w:r>
        <w:t>проводит заседание комиссии;</w:t>
      </w:r>
    </w:p>
    <w:p w:rsidR="00F826F6" w:rsidRDefault="00F826F6">
      <w:pPr>
        <w:pStyle w:val="ConsPlusNormal"/>
        <w:spacing w:before="220"/>
        <w:ind w:firstLine="540"/>
        <w:jc w:val="both"/>
      </w:pPr>
      <w:r>
        <w:t>распределяет обязанности между членами аттестационной комиссии.</w:t>
      </w:r>
    </w:p>
    <w:p w:rsidR="00F826F6" w:rsidRDefault="00F826F6">
      <w:pPr>
        <w:pStyle w:val="ConsPlusNormal"/>
        <w:spacing w:before="220"/>
        <w:ind w:firstLine="540"/>
        <w:jc w:val="both"/>
      </w:pPr>
      <w:r>
        <w:t>4.2. Заместитель председателя комиссии:</w:t>
      </w:r>
    </w:p>
    <w:p w:rsidR="00F826F6" w:rsidRDefault="00F826F6">
      <w:pPr>
        <w:pStyle w:val="ConsPlusNormal"/>
        <w:spacing w:before="220"/>
        <w:ind w:firstLine="540"/>
        <w:jc w:val="both"/>
      </w:pPr>
      <w:r>
        <w:t>проводит заседание комиссии при отсутствии председателя комиссии.</w:t>
      </w:r>
    </w:p>
    <w:p w:rsidR="00F826F6" w:rsidRDefault="00F826F6">
      <w:pPr>
        <w:pStyle w:val="ConsPlusNormal"/>
        <w:spacing w:before="220"/>
        <w:ind w:firstLine="540"/>
        <w:jc w:val="both"/>
      </w:pPr>
      <w:r>
        <w:t>4.3. Секретари комиссии:</w:t>
      </w:r>
    </w:p>
    <w:p w:rsidR="00F826F6" w:rsidRDefault="00F826F6">
      <w:pPr>
        <w:pStyle w:val="ConsPlusNormal"/>
        <w:spacing w:before="220"/>
        <w:ind w:firstLine="540"/>
        <w:jc w:val="both"/>
      </w:pPr>
      <w:r>
        <w:t>4.3.1. Секретарь ГАК организует и ведет заседание аттестационной комиссии.</w:t>
      </w:r>
    </w:p>
    <w:p w:rsidR="00F826F6" w:rsidRDefault="00F826F6">
      <w:pPr>
        <w:pStyle w:val="ConsPlusNormal"/>
        <w:spacing w:before="220"/>
        <w:ind w:firstLine="540"/>
        <w:jc w:val="both"/>
      </w:pPr>
      <w:r>
        <w:t>4.3.2. Секретарь ТАК:</w:t>
      </w:r>
    </w:p>
    <w:p w:rsidR="00F826F6" w:rsidRDefault="00F826F6">
      <w:pPr>
        <w:pStyle w:val="ConsPlusNormal"/>
        <w:spacing w:before="220"/>
        <w:ind w:firstLine="540"/>
        <w:jc w:val="both"/>
      </w:pPr>
      <w:r>
        <w:t>принимает заявления на прохождение аттестации;</w:t>
      </w:r>
    </w:p>
    <w:p w:rsidR="00F826F6" w:rsidRDefault="00F826F6">
      <w:pPr>
        <w:pStyle w:val="ConsPlusNormal"/>
        <w:spacing w:before="220"/>
        <w:ind w:firstLine="540"/>
        <w:jc w:val="both"/>
      </w:pPr>
      <w:r>
        <w:t>готовит повестку и пакет документов на заседание аттестационной комиссии;</w:t>
      </w:r>
    </w:p>
    <w:p w:rsidR="00F826F6" w:rsidRDefault="00F826F6">
      <w:pPr>
        <w:pStyle w:val="ConsPlusNormal"/>
        <w:spacing w:before="220"/>
        <w:ind w:firstLine="540"/>
        <w:jc w:val="both"/>
      </w:pPr>
      <w:r>
        <w:t>оформляет протоколы заседания аттестационной комиссии.</w:t>
      </w:r>
    </w:p>
    <w:p w:rsidR="00F826F6" w:rsidRDefault="00F826F6">
      <w:pPr>
        <w:pStyle w:val="ConsPlusNormal"/>
        <w:jc w:val="both"/>
      </w:pPr>
      <w:r>
        <w:t xml:space="preserve">(п. 4.3 в ред. </w:t>
      </w:r>
      <w:hyperlink r:id="rId42">
        <w:r>
          <w:rPr>
            <w:color w:val="0000FF"/>
          </w:rPr>
          <w:t>Приказа</w:t>
        </w:r>
      </w:hyperlink>
      <w:r>
        <w:t xml:space="preserve"> Министерства образования и науки Пермского края от 14.09.2018 N СЭД-26-01-06-835)</w:t>
      </w:r>
    </w:p>
    <w:p w:rsidR="00F826F6" w:rsidRDefault="00F826F6">
      <w:pPr>
        <w:pStyle w:val="ConsPlusNormal"/>
        <w:spacing w:before="220"/>
        <w:ind w:firstLine="540"/>
        <w:jc w:val="both"/>
      </w:pPr>
      <w:r>
        <w:t>4.4. Члены комиссии имеют право:</w:t>
      </w:r>
    </w:p>
    <w:p w:rsidR="00F826F6" w:rsidRDefault="00F826F6">
      <w:pPr>
        <w:pStyle w:val="ConsPlusNormal"/>
        <w:spacing w:before="220"/>
        <w:ind w:firstLine="540"/>
        <w:jc w:val="both"/>
      </w:pPr>
      <w:r>
        <w:lastRenderedPageBreak/>
        <w:t>участвовать во всех мероприятиях, связанных с вопросами аттестации педагогических работников;</w:t>
      </w:r>
    </w:p>
    <w:p w:rsidR="00F826F6" w:rsidRDefault="00F826F6">
      <w:pPr>
        <w:pStyle w:val="ConsPlusNormal"/>
        <w:spacing w:before="220"/>
        <w:ind w:firstLine="540"/>
        <w:jc w:val="both"/>
      </w:pPr>
      <w:r>
        <w:t>задавать вопросы аттестуемым;</w:t>
      </w:r>
    </w:p>
    <w:p w:rsidR="00F826F6" w:rsidRDefault="00F826F6">
      <w:pPr>
        <w:pStyle w:val="ConsPlusNormal"/>
        <w:spacing w:before="220"/>
        <w:ind w:firstLine="540"/>
        <w:jc w:val="both"/>
      </w:pPr>
      <w:r>
        <w:t>вносить предложения по организации работы аттестационной комиссии.</w:t>
      </w:r>
    </w:p>
    <w:p w:rsidR="00F826F6" w:rsidRDefault="00F826F6">
      <w:pPr>
        <w:pStyle w:val="ConsPlusNormal"/>
        <w:spacing w:before="220"/>
        <w:ind w:firstLine="540"/>
        <w:jc w:val="both"/>
      </w:pPr>
      <w:r>
        <w:t xml:space="preserve">4.5. Утратил силу. - </w:t>
      </w:r>
      <w:hyperlink r:id="rId43">
        <w:r>
          <w:rPr>
            <w:color w:val="0000FF"/>
          </w:rPr>
          <w:t>Приказ</w:t>
        </w:r>
      </w:hyperlink>
      <w:r>
        <w:t xml:space="preserve"> Министерства образования и науки Пермского края от 14.09.2018 N СЭД-26-01-06-835.</w:t>
      </w:r>
    </w:p>
    <w:p w:rsidR="00F826F6" w:rsidRDefault="00F826F6">
      <w:pPr>
        <w:pStyle w:val="ConsPlusNormal"/>
        <w:spacing w:before="220"/>
        <w:ind w:firstLine="540"/>
        <w:jc w:val="both"/>
      </w:pPr>
      <w:r>
        <w:t>4.6. Члены комиссии обязаны:</w:t>
      </w:r>
    </w:p>
    <w:p w:rsidR="00F826F6" w:rsidRDefault="00F826F6">
      <w:pPr>
        <w:pStyle w:val="ConsPlusNormal"/>
        <w:spacing w:before="220"/>
        <w:ind w:firstLine="540"/>
        <w:jc w:val="both"/>
      </w:pPr>
      <w:r>
        <w:t>знать документы федерального и регионального уровней, регламентирующие процедуру аттестации;</w:t>
      </w:r>
    </w:p>
    <w:p w:rsidR="00F826F6" w:rsidRDefault="00F826F6">
      <w:pPr>
        <w:pStyle w:val="ConsPlusNormal"/>
        <w:spacing w:before="220"/>
        <w:ind w:firstLine="540"/>
        <w:jc w:val="both"/>
      </w:pPr>
      <w:r>
        <w:t>знакомиться с документами, предоставляемыми на аттестуемых;</w:t>
      </w:r>
    </w:p>
    <w:p w:rsidR="00F826F6" w:rsidRDefault="00F826F6">
      <w:pPr>
        <w:pStyle w:val="ConsPlusNormal"/>
        <w:spacing w:before="220"/>
        <w:ind w:firstLine="540"/>
        <w:jc w:val="both"/>
      </w:pPr>
      <w:r>
        <w:t>соблюдать требования законодательства РФ по защите персональных данных граждан;</w:t>
      </w:r>
    </w:p>
    <w:p w:rsidR="00F826F6" w:rsidRDefault="00F826F6">
      <w:pPr>
        <w:pStyle w:val="ConsPlusNormal"/>
        <w:spacing w:before="220"/>
        <w:ind w:firstLine="540"/>
        <w:jc w:val="both"/>
      </w:pPr>
      <w:r>
        <w:t>обеспечивать объективность принятия решения в пределах компетенции;</w:t>
      </w:r>
    </w:p>
    <w:p w:rsidR="00F826F6" w:rsidRDefault="00F826F6">
      <w:pPr>
        <w:pStyle w:val="ConsPlusNormal"/>
        <w:spacing w:before="220"/>
        <w:ind w:firstLine="540"/>
        <w:jc w:val="both"/>
      </w:pPr>
      <w:r>
        <w:t>соблюдать конфиденциальность и корректность;</w:t>
      </w:r>
    </w:p>
    <w:p w:rsidR="00F826F6" w:rsidRDefault="00F826F6">
      <w:pPr>
        <w:pStyle w:val="ConsPlusNormal"/>
        <w:spacing w:before="220"/>
        <w:ind w:firstLine="540"/>
        <w:jc w:val="both"/>
      </w:pPr>
      <w:r>
        <w:t>присутствовать на каждом заседании комиссии, в случае невозможности участия в работе аттестационной комиссии сообщать об этом секретарю не менее чем за 3 дня до начала заседания;</w:t>
      </w:r>
    </w:p>
    <w:p w:rsidR="00F826F6" w:rsidRDefault="00F826F6">
      <w:pPr>
        <w:pStyle w:val="ConsPlusNormal"/>
        <w:spacing w:before="220"/>
        <w:ind w:firstLine="540"/>
        <w:jc w:val="both"/>
      </w:pPr>
      <w:r>
        <w:t xml:space="preserve">Члены комиссии подписывают </w:t>
      </w:r>
      <w:hyperlink w:anchor="P225">
        <w:r>
          <w:rPr>
            <w:color w:val="0000FF"/>
          </w:rPr>
          <w:t>обязательство</w:t>
        </w:r>
      </w:hyperlink>
      <w:r>
        <w:t xml:space="preserve"> о неразглашении информации, в отношении которой установлено требование об обеспечении ее конфиденциальности, согласно приложению 1 к настоящему Положению</w:t>
      </w:r>
    </w:p>
    <w:p w:rsidR="00F826F6" w:rsidRDefault="00F826F6">
      <w:pPr>
        <w:pStyle w:val="ConsPlusNormal"/>
        <w:jc w:val="both"/>
      </w:pPr>
      <w:r>
        <w:t xml:space="preserve">(абзац введен </w:t>
      </w:r>
      <w:hyperlink r:id="rId44">
        <w:r>
          <w:rPr>
            <w:color w:val="0000FF"/>
          </w:rPr>
          <w:t>Приказом</w:t>
        </w:r>
      </w:hyperlink>
      <w:r>
        <w:t xml:space="preserve"> Министерства образования и науки Пермского края от 14.09.2018 N СЭД-26-01-06-835)</w:t>
      </w:r>
    </w:p>
    <w:p w:rsidR="00F826F6" w:rsidRDefault="00F826F6">
      <w:pPr>
        <w:pStyle w:val="ConsPlusNormal"/>
        <w:jc w:val="both"/>
      </w:pPr>
    </w:p>
    <w:p w:rsidR="00F826F6" w:rsidRDefault="00F826F6">
      <w:pPr>
        <w:pStyle w:val="ConsPlusTitle"/>
        <w:jc w:val="center"/>
        <w:outlineLvl w:val="1"/>
      </w:pPr>
      <w:r>
        <w:t>V. РЕАЛИЗАЦИЯ РЕШЕНИЙ АТТЕСТАЦИОННОЙ КОМИССИИ</w:t>
      </w:r>
    </w:p>
    <w:p w:rsidR="00F826F6" w:rsidRDefault="00F826F6">
      <w:pPr>
        <w:pStyle w:val="ConsPlusNormal"/>
        <w:jc w:val="both"/>
      </w:pPr>
    </w:p>
    <w:p w:rsidR="00F826F6" w:rsidRDefault="00F826F6">
      <w:pPr>
        <w:pStyle w:val="ConsPlusNormal"/>
        <w:ind w:firstLine="540"/>
        <w:jc w:val="both"/>
      </w:pPr>
      <w:r>
        <w:t>5.1.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педагогический работник прошел аттестацию.</w:t>
      </w:r>
    </w:p>
    <w:p w:rsidR="00F826F6" w:rsidRDefault="00F826F6">
      <w:pPr>
        <w:pStyle w:val="ConsPlusNormal"/>
        <w:spacing w:before="220"/>
        <w:ind w:firstLine="540"/>
        <w:jc w:val="both"/>
      </w:pPr>
      <w:r>
        <w:t>Мнение эксперта, выраженное в экспертном заключении, в отношении результатов профессиональной деятельности аттестуемого педагогического работника учитывается при подсчете голосов членов Аттестационной комиссии по конкретному педагогу.</w:t>
      </w:r>
    </w:p>
    <w:p w:rsidR="00F826F6" w:rsidRDefault="00F826F6">
      <w:pPr>
        <w:pStyle w:val="ConsPlusNormal"/>
        <w:jc w:val="both"/>
      </w:pPr>
      <w:r>
        <w:t xml:space="preserve">(абзац введен </w:t>
      </w:r>
      <w:hyperlink r:id="rId45">
        <w:r>
          <w:rPr>
            <w:color w:val="0000FF"/>
          </w:rPr>
          <w:t>Приказом</w:t>
        </w:r>
      </w:hyperlink>
      <w:r>
        <w:t xml:space="preserve"> Министерства образования и науки Пермского края от 22.08.2023 N 26-01-06-743)</w:t>
      </w:r>
    </w:p>
    <w:p w:rsidR="00F826F6" w:rsidRDefault="00F826F6">
      <w:pPr>
        <w:pStyle w:val="ConsPlusNormal"/>
        <w:spacing w:before="220"/>
        <w:ind w:firstLine="540"/>
        <w:jc w:val="both"/>
      </w:pPr>
      <w:r>
        <w:t>5.2. По результатам проведенной аттестации комиссия принимает по каждому педагогическому работнику одно из решений:</w:t>
      </w:r>
    </w:p>
    <w:p w:rsidR="00F826F6" w:rsidRDefault="00F826F6">
      <w:pPr>
        <w:pStyle w:val="ConsPlusNormal"/>
        <w:spacing w:before="220"/>
        <w:ind w:firstLine="540"/>
        <w:jc w:val="both"/>
      </w:pPr>
      <w:r>
        <w:t>- 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F826F6" w:rsidRDefault="00F826F6">
      <w:pPr>
        <w:pStyle w:val="ConsPlusNormal"/>
        <w:spacing w:before="220"/>
        <w:ind w:firstLine="540"/>
        <w:jc w:val="both"/>
      </w:pPr>
      <w:r>
        <w:t>- 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F826F6" w:rsidRDefault="00F826F6">
      <w:pPr>
        <w:pStyle w:val="ConsPlusNormal"/>
        <w:spacing w:before="220"/>
        <w:ind w:firstLine="540"/>
        <w:jc w:val="both"/>
      </w:pPr>
      <w:r>
        <w:t xml:space="preserve">- установить квалификационную категорию "педагог-методист" ("педагог-наставник") (указывается должность педагогического работника, по которой устанавливается </w:t>
      </w:r>
      <w:r>
        <w:lastRenderedPageBreak/>
        <w:t>квалификационная категория);</w:t>
      </w:r>
    </w:p>
    <w:p w:rsidR="00F826F6" w:rsidRDefault="00F826F6">
      <w:pPr>
        <w:pStyle w:val="ConsPlusNormal"/>
        <w:jc w:val="both"/>
      </w:pPr>
      <w:r>
        <w:t xml:space="preserve">(абзац введен </w:t>
      </w:r>
      <w:hyperlink r:id="rId46">
        <w:r>
          <w:rPr>
            <w:color w:val="0000FF"/>
          </w:rPr>
          <w:t>Приказом</w:t>
        </w:r>
      </w:hyperlink>
      <w:r>
        <w:t xml:space="preserve"> Министерства образования и науки Пермского края от 22.08.2023 N 26-01-06-743)</w:t>
      </w:r>
    </w:p>
    <w:p w:rsidR="00F826F6" w:rsidRDefault="00F826F6">
      <w:pPr>
        <w:pStyle w:val="ConsPlusNormal"/>
        <w:spacing w:before="220"/>
        <w:ind w:firstLine="540"/>
        <w:jc w:val="both"/>
      </w:pPr>
      <w:r>
        <w:t>- отказать в установлении квалификационной категории "педагог-методист" ("педагог-наставник") (указывается должность, по которой педагогическому работнику отказывается в установлении квалификационной категории.</w:t>
      </w:r>
    </w:p>
    <w:p w:rsidR="00F826F6" w:rsidRDefault="00F826F6">
      <w:pPr>
        <w:pStyle w:val="ConsPlusNormal"/>
        <w:jc w:val="both"/>
      </w:pPr>
      <w:r>
        <w:t xml:space="preserve">(абзац введен </w:t>
      </w:r>
      <w:hyperlink r:id="rId47">
        <w:r>
          <w:rPr>
            <w:color w:val="0000FF"/>
          </w:rPr>
          <w:t>Приказом</w:t>
        </w:r>
      </w:hyperlink>
      <w:r>
        <w:t xml:space="preserve"> Министерства образования и науки Пермского края от 22.08.2023 N 26-01-06-743)</w:t>
      </w:r>
    </w:p>
    <w:p w:rsidR="00F826F6" w:rsidRDefault="00F826F6">
      <w:pPr>
        <w:pStyle w:val="ConsPlusNormal"/>
        <w:spacing w:before="220"/>
        <w:ind w:firstLine="540"/>
        <w:jc w:val="both"/>
      </w:pPr>
      <w:r>
        <w:t>5.3. 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F826F6" w:rsidRDefault="00F826F6">
      <w:pPr>
        <w:pStyle w:val="ConsPlusNormal"/>
        <w:spacing w:before="220"/>
        <w:ind w:firstLine="540"/>
        <w:jc w:val="both"/>
      </w:pPr>
      <w:r>
        <w:t>5.4.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F826F6" w:rsidRDefault="00F826F6">
      <w:pPr>
        <w:pStyle w:val="ConsPlusNormal"/>
        <w:spacing w:before="220"/>
        <w:ind w:firstLine="540"/>
        <w:jc w:val="both"/>
      </w:pPr>
      <w:r>
        <w:t>Решение аттестационной комиссии вступает в силу со дня его вынесения.</w:t>
      </w:r>
    </w:p>
    <w:p w:rsidR="00F826F6" w:rsidRDefault="00F826F6">
      <w:pPr>
        <w:pStyle w:val="ConsPlusNormal"/>
        <w:spacing w:before="220"/>
        <w:ind w:firstLine="540"/>
        <w:jc w:val="both"/>
      </w:pPr>
      <w:r>
        <w:t>5.5. На основании решения аттестационной комиссии об аттестации педагогических работников издается приказ Министерства.</w:t>
      </w:r>
    </w:p>
    <w:p w:rsidR="00F826F6" w:rsidRDefault="00F826F6">
      <w:pPr>
        <w:pStyle w:val="ConsPlusNormal"/>
        <w:spacing w:before="220"/>
        <w:ind w:firstLine="540"/>
        <w:jc w:val="both"/>
      </w:pPr>
      <w:r>
        <w:t>5.6. Результаты аттестации педагогический работник вправе обжаловать в соответствии с законодательством Российской Федерации.</w:t>
      </w:r>
    </w:p>
    <w:p w:rsidR="00F826F6" w:rsidRDefault="00F826F6">
      <w:pPr>
        <w:pStyle w:val="ConsPlusNormal"/>
        <w:jc w:val="both"/>
      </w:pPr>
    </w:p>
    <w:p w:rsidR="00F826F6" w:rsidRDefault="00F826F6">
      <w:pPr>
        <w:pStyle w:val="ConsPlusTitle"/>
        <w:jc w:val="center"/>
        <w:outlineLvl w:val="1"/>
      </w:pPr>
      <w:r>
        <w:t>VI. ПОРЯДОК ПРИВЛЕЧЕНИЯ СПЕЦИАЛИСТОВ-ЭКСПЕРТОВ</w:t>
      </w:r>
    </w:p>
    <w:p w:rsidR="00F826F6" w:rsidRDefault="00F826F6">
      <w:pPr>
        <w:pStyle w:val="ConsPlusTitle"/>
        <w:jc w:val="center"/>
      </w:pPr>
      <w:r>
        <w:t>ДЛЯ ОСУЩЕСТВЛЕНИЯ ВСЕСТОРОННЕГО АНАЛИЗА ПРОФЕССИОНАЛЬНОЙ</w:t>
      </w:r>
    </w:p>
    <w:p w:rsidR="00F826F6" w:rsidRDefault="00F826F6">
      <w:pPr>
        <w:pStyle w:val="ConsPlusTitle"/>
        <w:jc w:val="center"/>
      </w:pPr>
      <w:r>
        <w:t>ДЕЯТЕЛЬНОСТИ ПЕДАГОГИЧЕСКИХ РАБОТНИКОВ</w:t>
      </w:r>
    </w:p>
    <w:p w:rsidR="00F826F6" w:rsidRDefault="00F826F6">
      <w:pPr>
        <w:pStyle w:val="ConsPlusNormal"/>
        <w:jc w:val="both"/>
      </w:pPr>
    </w:p>
    <w:p w:rsidR="00F826F6" w:rsidRDefault="00F826F6">
      <w:pPr>
        <w:pStyle w:val="ConsPlusNormal"/>
        <w:ind w:firstLine="540"/>
        <w:jc w:val="both"/>
      </w:pPr>
      <w:r>
        <w:t>6.1. Всесторонний анализ профессиональной деятельности педагогических работников осуществляют эксперты, включенные в состав Аттестационной комиссии Министерства.</w:t>
      </w:r>
    </w:p>
    <w:p w:rsidR="00F826F6" w:rsidRDefault="00F826F6">
      <w:pPr>
        <w:pStyle w:val="ConsPlusNormal"/>
        <w:jc w:val="both"/>
      </w:pPr>
      <w:r>
        <w:t xml:space="preserve">(п. 6.1 в ред. </w:t>
      </w:r>
      <w:hyperlink r:id="rId48">
        <w:r>
          <w:rPr>
            <w:color w:val="0000FF"/>
          </w:rPr>
          <w:t>Приказа</w:t>
        </w:r>
      </w:hyperlink>
      <w:r>
        <w:t xml:space="preserve"> Министерства образования и науки Пермского края от 22.08.2023 N 26-01-06-743)</w:t>
      </w:r>
    </w:p>
    <w:p w:rsidR="00F826F6" w:rsidRDefault="00F826F6">
      <w:pPr>
        <w:pStyle w:val="ConsPlusNormal"/>
        <w:spacing w:before="220"/>
        <w:ind w:firstLine="540"/>
        <w:jc w:val="both"/>
      </w:pPr>
      <w:r>
        <w:t>6.2. Требования к привлеченным специалистам-экспертам:</w:t>
      </w:r>
    </w:p>
    <w:p w:rsidR="00F826F6" w:rsidRDefault="00F826F6">
      <w:pPr>
        <w:pStyle w:val="ConsPlusNormal"/>
        <w:spacing w:before="220"/>
        <w:ind w:firstLine="540"/>
        <w:jc w:val="both"/>
      </w:pPr>
      <w:r>
        <w:t>- знание документов федерального и регионального уровней, регламентирующих процедуру аттестации;</w:t>
      </w:r>
    </w:p>
    <w:p w:rsidR="00F826F6" w:rsidRDefault="00F826F6">
      <w:pPr>
        <w:pStyle w:val="ConsPlusNormal"/>
        <w:spacing w:before="220"/>
        <w:ind w:firstLine="540"/>
        <w:jc w:val="both"/>
      </w:pPr>
      <w:r>
        <w:t>- наличие высшего образования и опыта работы в образовательных и (или) научных организациях; общая продолжительность работы эксперта в указанных организациях должна составлять не менее трех лет;</w:t>
      </w:r>
    </w:p>
    <w:p w:rsidR="00F826F6" w:rsidRDefault="00F826F6">
      <w:pPr>
        <w:pStyle w:val="ConsPlusNormal"/>
        <w:spacing w:before="220"/>
        <w:ind w:firstLine="540"/>
        <w:jc w:val="both"/>
      </w:pPr>
      <w:r>
        <w:t>- умение анализировать содержание материалов в электронном виде, подтверждающих результативность профессиональной деятельности педагогических работников Пермского края, с целью установления соответствия квалификационной категории (первой, высшей, "педагог-методист" или "педагог-наставник");</w:t>
      </w:r>
    </w:p>
    <w:p w:rsidR="00F826F6" w:rsidRDefault="00F826F6">
      <w:pPr>
        <w:pStyle w:val="ConsPlusNormal"/>
        <w:jc w:val="both"/>
      </w:pPr>
      <w:r>
        <w:t xml:space="preserve">(в ред. </w:t>
      </w:r>
      <w:hyperlink r:id="rId49">
        <w:r>
          <w:rPr>
            <w:color w:val="0000FF"/>
          </w:rPr>
          <w:t>Приказа</w:t>
        </w:r>
      </w:hyperlink>
      <w:r>
        <w:t xml:space="preserve"> Министерства образования и науки Пермского края от 22.08.2023 N 26-01-06-743)</w:t>
      </w:r>
    </w:p>
    <w:p w:rsidR="00F826F6" w:rsidRDefault="00F826F6">
      <w:pPr>
        <w:pStyle w:val="ConsPlusNormal"/>
        <w:spacing w:before="220"/>
        <w:ind w:firstLine="540"/>
        <w:jc w:val="both"/>
      </w:pPr>
      <w:r>
        <w:t>- умение документально оформлять результаты всестороннего анализа представленных материалов педагогических работников, готовить экспертное заключение в соответствии с предъявляемыми к нему требованиями;</w:t>
      </w:r>
    </w:p>
    <w:p w:rsidR="00F826F6" w:rsidRDefault="00F826F6">
      <w:pPr>
        <w:pStyle w:val="ConsPlusNormal"/>
        <w:spacing w:before="220"/>
        <w:ind w:firstLine="540"/>
        <w:jc w:val="both"/>
      </w:pPr>
      <w:r>
        <w:t>- участие в работе семинаров (совещаний) для экспертов, проводимых Министерством.</w:t>
      </w:r>
    </w:p>
    <w:p w:rsidR="00F826F6" w:rsidRDefault="00F826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26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6F6" w:rsidRDefault="00F826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26F6" w:rsidRDefault="00F826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26F6" w:rsidRDefault="00F826F6">
            <w:pPr>
              <w:pStyle w:val="ConsPlusNormal"/>
              <w:jc w:val="both"/>
            </w:pPr>
            <w:r>
              <w:rPr>
                <w:color w:val="392C69"/>
              </w:rPr>
              <w:t>КонсультантПлюс: примечание.</w:t>
            </w:r>
          </w:p>
          <w:p w:rsidR="00F826F6" w:rsidRDefault="00F826F6">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826F6" w:rsidRDefault="00F826F6">
            <w:pPr>
              <w:pStyle w:val="ConsPlusNormal"/>
            </w:pPr>
          </w:p>
        </w:tc>
      </w:tr>
    </w:tbl>
    <w:p w:rsidR="00F826F6" w:rsidRDefault="00F826F6">
      <w:pPr>
        <w:pStyle w:val="ConsPlusNormal"/>
        <w:spacing w:before="280"/>
        <w:ind w:firstLine="540"/>
        <w:jc w:val="both"/>
      </w:pPr>
      <w:r>
        <w:t>6.4. Эксперты, включенные в состав Аттестационной комиссии, формируются из числа:</w:t>
      </w:r>
    </w:p>
    <w:p w:rsidR="00F826F6" w:rsidRDefault="00F826F6">
      <w:pPr>
        <w:pStyle w:val="ConsPlusNormal"/>
        <w:spacing w:before="220"/>
        <w:ind w:firstLine="540"/>
        <w:jc w:val="both"/>
      </w:pPr>
      <w:r>
        <w:t>работников образовательных организаций высшего и среднего профессионального образования, общеобразовательных организаций, дошкольных образовательных организаций, организаций дополнительного профессионального образования и организаций, осуществляющих образовательную деятельность на территории Пермского края;</w:t>
      </w:r>
    </w:p>
    <w:p w:rsidR="00F826F6" w:rsidRDefault="00F826F6">
      <w:pPr>
        <w:pStyle w:val="ConsPlusNormal"/>
        <w:spacing w:before="220"/>
        <w:ind w:firstLine="540"/>
        <w:jc w:val="both"/>
      </w:pPr>
      <w:r>
        <w:t>представителей профессиональных педагогических сообществ (ассоциаций);</w:t>
      </w:r>
    </w:p>
    <w:p w:rsidR="00F826F6" w:rsidRDefault="00F826F6">
      <w:pPr>
        <w:pStyle w:val="ConsPlusNormal"/>
        <w:spacing w:before="220"/>
        <w:ind w:firstLine="540"/>
        <w:jc w:val="both"/>
      </w:pPr>
      <w:r>
        <w:t>лиц, имеющих опыт работы по направлению деятельности в организациях, осуществляющих образовательную деятельность на территории Пермского края, а также опыт экспертной деятельности по осуществлению всестороннего анализа профессиональной деятельности педагогических работников.</w:t>
      </w:r>
    </w:p>
    <w:p w:rsidR="00F826F6" w:rsidRDefault="00F826F6">
      <w:pPr>
        <w:pStyle w:val="ConsPlusNormal"/>
        <w:jc w:val="both"/>
      </w:pPr>
      <w:r>
        <w:t xml:space="preserve">(п. 6.4 в ред. </w:t>
      </w:r>
      <w:hyperlink r:id="rId50">
        <w:r>
          <w:rPr>
            <w:color w:val="0000FF"/>
          </w:rPr>
          <w:t>Приказа</w:t>
        </w:r>
      </w:hyperlink>
      <w:r>
        <w:t xml:space="preserve"> Министерства образования и науки Пермского края от 22.08.2023 N 26-01-06-743)</w:t>
      </w:r>
    </w:p>
    <w:p w:rsidR="00F826F6" w:rsidRDefault="00F826F6">
      <w:pPr>
        <w:pStyle w:val="ConsPlusNormal"/>
        <w:spacing w:before="220"/>
        <w:ind w:firstLine="540"/>
        <w:jc w:val="both"/>
      </w:pPr>
      <w:r>
        <w:t>6.3. Привлеченные специалисты, при условии, что их деятельность связана с соответствующими направлениями работы, объединяются в экспертные группы для осуществления всестороннего анализа профессиональной деятельности педагогических работников по конкретной должности.</w:t>
      </w:r>
    </w:p>
    <w:p w:rsidR="00F826F6" w:rsidRDefault="00F826F6">
      <w:pPr>
        <w:pStyle w:val="ConsPlusNormal"/>
        <w:spacing w:before="220"/>
        <w:ind w:firstLine="540"/>
        <w:jc w:val="both"/>
      </w:pPr>
      <w:r>
        <w:t>6.5. Количество, персональный состав, руководители экспертных групп ежегодно утверждаются приказом Министерства.</w:t>
      </w:r>
    </w:p>
    <w:p w:rsidR="00F826F6" w:rsidRDefault="00F826F6">
      <w:pPr>
        <w:pStyle w:val="ConsPlusNormal"/>
        <w:spacing w:before="220"/>
        <w:ind w:firstLine="540"/>
        <w:jc w:val="both"/>
      </w:pPr>
      <w:r>
        <w:t>6.6. Основные принципы деятельности экспертов: объективность, компетентность, конфиденциальность, соблюдение норм профессиональной этики.</w:t>
      </w:r>
    </w:p>
    <w:p w:rsidR="00F826F6" w:rsidRDefault="00F826F6">
      <w:pPr>
        <w:pStyle w:val="ConsPlusNormal"/>
        <w:spacing w:before="220"/>
        <w:ind w:firstLine="540"/>
        <w:jc w:val="both"/>
      </w:pPr>
      <w:r>
        <w:t xml:space="preserve">6.7. Эксперты подписывают </w:t>
      </w:r>
      <w:hyperlink w:anchor="P225">
        <w:r>
          <w:rPr>
            <w:color w:val="0000FF"/>
          </w:rPr>
          <w:t>обязательство</w:t>
        </w:r>
      </w:hyperlink>
      <w:r>
        <w:t xml:space="preserve"> о неразглашении информации, в отношении которой установлено требование об обеспечении ее конфиденциальности, согласно приложению 1 к настоящему Положению.</w:t>
      </w:r>
    </w:p>
    <w:p w:rsidR="00F826F6" w:rsidRDefault="00F826F6">
      <w:pPr>
        <w:pStyle w:val="ConsPlusNormal"/>
        <w:jc w:val="both"/>
      </w:pPr>
      <w:r>
        <w:t xml:space="preserve">(п. 6.7 введен </w:t>
      </w:r>
      <w:hyperlink r:id="rId51">
        <w:r>
          <w:rPr>
            <w:color w:val="0000FF"/>
          </w:rPr>
          <w:t>Приказом</w:t>
        </w:r>
      </w:hyperlink>
      <w:r>
        <w:t xml:space="preserve"> Министерства образования и науки Пермского края от 14.09.2018 N СЭД-26-01-06-835)</w:t>
      </w:r>
    </w:p>
    <w:p w:rsidR="00F826F6" w:rsidRDefault="00F826F6">
      <w:pPr>
        <w:pStyle w:val="ConsPlusNormal"/>
        <w:jc w:val="both"/>
      </w:pPr>
    </w:p>
    <w:p w:rsidR="00F826F6" w:rsidRDefault="00F826F6">
      <w:pPr>
        <w:pStyle w:val="ConsPlusTitle"/>
        <w:jc w:val="center"/>
        <w:outlineLvl w:val="1"/>
      </w:pPr>
      <w:r>
        <w:t>VII. ПОРЯДОК ПРОВЕДЕНИЯ ЭКСПЕРТИЗЫ АТТЕСТАЦИОННЫХ МАТЕРИАЛОВ</w:t>
      </w:r>
    </w:p>
    <w:p w:rsidR="00F826F6" w:rsidRDefault="00F826F6">
      <w:pPr>
        <w:pStyle w:val="ConsPlusNormal"/>
        <w:jc w:val="both"/>
      </w:pPr>
    </w:p>
    <w:p w:rsidR="00F826F6" w:rsidRDefault="00F826F6">
      <w:pPr>
        <w:pStyle w:val="ConsPlusNormal"/>
        <w:ind w:firstLine="540"/>
        <w:jc w:val="both"/>
      </w:pPr>
      <w:r>
        <w:t>7.1. Экспертиза проводится на основе представленных в электронном виде материалов, подтверждающих результативность деятельности педагогических работников.</w:t>
      </w:r>
    </w:p>
    <w:p w:rsidR="00F826F6" w:rsidRDefault="00F826F6">
      <w:pPr>
        <w:pStyle w:val="ConsPlusNormal"/>
        <w:spacing w:before="220"/>
        <w:ind w:firstLine="540"/>
        <w:jc w:val="both"/>
      </w:pPr>
      <w:r>
        <w:t>7.2. Руководитель экспертной группы:</w:t>
      </w:r>
    </w:p>
    <w:p w:rsidR="00F826F6" w:rsidRDefault="00F826F6">
      <w:pPr>
        <w:pStyle w:val="ConsPlusNormal"/>
        <w:spacing w:before="220"/>
        <w:ind w:firstLine="540"/>
        <w:jc w:val="both"/>
      </w:pPr>
      <w:r>
        <w:t>- распределяет материалы в электронном виде среди экспертов своей группы с учетом списка аттестуемых педагогических работников в данном месяце, утвержденного соответствующим приказом Министерства.</w:t>
      </w:r>
    </w:p>
    <w:p w:rsidR="00F826F6" w:rsidRDefault="00F826F6">
      <w:pPr>
        <w:pStyle w:val="ConsPlusNormal"/>
        <w:spacing w:before="220"/>
        <w:ind w:firstLine="540"/>
        <w:jc w:val="both"/>
      </w:pPr>
      <w:r>
        <w:t>Материалы в электронном виде, поступившие от педагогических работников, не включенных в список аттестуемых, и/или не соответствующие направлению работы группы, экспертизе не подлежат;</w:t>
      </w:r>
    </w:p>
    <w:p w:rsidR="00F826F6" w:rsidRDefault="00F826F6">
      <w:pPr>
        <w:pStyle w:val="ConsPlusNormal"/>
        <w:spacing w:before="220"/>
        <w:ind w:firstLine="540"/>
        <w:jc w:val="both"/>
      </w:pPr>
      <w:r>
        <w:t>- направляет материалы учителя (преподавателя), ведущего два предмета и более, эксперту, компетентному по всем предметам, или решает вопрос о дополнительной экспертизе.</w:t>
      </w:r>
    </w:p>
    <w:p w:rsidR="00F826F6" w:rsidRDefault="00F826F6">
      <w:pPr>
        <w:pStyle w:val="ConsPlusNormal"/>
        <w:spacing w:before="220"/>
        <w:ind w:firstLine="540"/>
        <w:jc w:val="both"/>
      </w:pPr>
      <w:r>
        <w:t>7.3. Эксперт:</w:t>
      </w:r>
    </w:p>
    <w:p w:rsidR="00F826F6" w:rsidRDefault="00F826F6">
      <w:pPr>
        <w:pStyle w:val="ConsPlusNormal"/>
        <w:spacing w:before="220"/>
        <w:ind w:firstLine="540"/>
        <w:jc w:val="both"/>
      </w:pPr>
      <w:r>
        <w:lastRenderedPageBreak/>
        <w:t>- осуществляет всесторонний анализ материалов в электронном виде;</w:t>
      </w:r>
    </w:p>
    <w:p w:rsidR="00F826F6" w:rsidRDefault="00F826F6">
      <w:pPr>
        <w:pStyle w:val="ConsPlusNormal"/>
        <w:spacing w:before="220"/>
        <w:ind w:firstLine="540"/>
        <w:jc w:val="both"/>
      </w:pPr>
      <w:r>
        <w:t xml:space="preserve">- оформляет на официальном бланке сайта http://portfolio-edu.ru/ экспертное заключение (согласно </w:t>
      </w:r>
      <w:hyperlink w:anchor="P322">
        <w:r>
          <w:rPr>
            <w:color w:val="0000FF"/>
          </w:rPr>
          <w:t>приложению 2</w:t>
        </w:r>
      </w:hyperlink>
      <w:r>
        <w:t xml:space="preserve"> к Положению о порядке предоставления материалов в электронном виде, подтверждающих результативность профессиональной деятельности педагогических работников Пермского края, данного Приказа);</w:t>
      </w:r>
    </w:p>
    <w:p w:rsidR="00F826F6" w:rsidRDefault="00F826F6">
      <w:pPr>
        <w:pStyle w:val="ConsPlusNormal"/>
        <w:spacing w:before="220"/>
        <w:ind w:firstLine="540"/>
        <w:jc w:val="both"/>
      </w:pPr>
      <w:r>
        <w:t>- делает аналитические выводы в отношении результатов профессиональной деятельности аттестуемого педагогического работника, пишет комментарии, включая положительные аспекты в его деятельности и рекомендации по профессиональному развитию;</w:t>
      </w:r>
    </w:p>
    <w:p w:rsidR="00F826F6" w:rsidRDefault="00F826F6">
      <w:pPr>
        <w:pStyle w:val="ConsPlusNormal"/>
        <w:spacing w:before="220"/>
        <w:ind w:firstLine="540"/>
        <w:jc w:val="both"/>
      </w:pPr>
      <w:r>
        <w:t>- направляет экспертное заключение аттестуемому педагогическому работнику в срок с 16 по 30 (31) число месяца, предшествующего заседанию Аттестационной комиссии Министерства, но не позднее чем за 15 календарных дней до проведения заседания Аттестационной комиссии;</w:t>
      </w:r>
    </w:p>
    <w:p w:rsidR="00F826F6" w:rsidRDefault="00F826F6">
      <w:pPr>
        <w:pStyle w:val="ConsPlusNormal"/>
        <w:jc w:val="both"/>
      </w:pPr>
      <w:r>
        <w:t xml:space="preserve">(в ред. </w:t>
      </w:r>
      <w:hyperlink r:id="rId52">
        <w:r>
          <w:rPr>
            <w:color w:val="0000FF"/>
          </w:rPr>
          <w:t>Приказа</w:t>
        </w:r>
      </w:hyperlink>
      <w:r>
        <w:t xml:space="preserve"> Министерства образования и науки Пермского края от 22.08.2023 N 26-01-06-743)</w:t>
      </w:r>
    </w:p>
    <w:p w:rsidR="00F826F6" w:rsidRDefault="00F826F6">
      <w:pPr>
        <w:pStyle w:val="ConsPlusNormal"/>
        <w:spacing w:before="220"/>
        <w:ind w:firstLine="540"/>
        <w:jc w:val="both"/>
      </w:pPr>
      <w:r>
        <w:t>- перед началом проведения экспертизы сверяет наличие ФИО педагогов, направивших заявки на экспертизу материалов, в списке педагогов, подлежащих аттестации на данную категорию в текущем месяце, утвержденном приказом Министерства. При отсутствии педагога в данном списке проводить экспертизу не имеет права;</w:t>
      </w:r>
    </w:p>
    <w:p w:rsidR="00F826F6" w:rsidRDefault="00F826F6">
      <w:pPr>
        <w:pStyle w:val="ConsPlusNormal"/>
        <w:jc w:val="both"/>
      </w:pPr>
      <w:r>
        <w:t xml:space="preserve">(абзац введен </w:t>
      </w:r>
      <w:hyperlink r:id="rId53">
        <w:r>
          <w:rPr>
            <w:color w:val="0000FF"/>
          </w:rPr>
          <w:t>Приказом</w:t>
        </w:r>
      </w:hyperlink>
      <w:r>
        <w:t xml:space="preserve"> Министерства образования и науки Пермского края от 03.11.2015 N СЭД-26-01-04-882)</w:t>
      </w:r>
    </w:p>
    <w:p w:rsidR="00F826F6" w:rsidRDefault="00F826F6">
      <w:pPr>
        <w:pStyle w:val="ConsPlusNormal"/>
        <w:spacing w:before="220"/>
        <w:ind w:firstLine="540"/>
        <w:jc w:val="both"/>
      </w:pPr>
      <w:r>
        <w:t>- в случае отсутствия в материалах педагогического работника анкеты педагогического работника, подписанной руководителем образовательной организации и заверенной печатью образовательной организации в формате PDF, в обязательном порядке фиксирует это в экспертном заключении;</w:t>
      </w:r>
    </w:p>
    <w:p w:rsidR="00F826F6" w:rsidRDefault="00F826F6">
      <w:pPr>
        <w:pStyle w:val="ConsPlusNormal"/>
        <w:jc w:val="both"/>
      </w:pPr>
      <w:r>
        <w:t xml:space="preserve">(абзац введен </w:t>
      </w:r>
      <w:hyperlink r:id="rId54">
        <w:r>
          <w:rPr>
            <w:color w:val="0000FF"/>
          </w:rPr>
          <w:t>Приказом</w:t>
        </w:r>
      </w:hyperlink>
      <w:r>
        <w:t xml:space="preserve"> Министерства образования и науки Пермского края от 03.11.2015 N СЭД-26-01-04-882)</w:t>
      </w:r>
    </w:p>
    <w:p w:rsidR="00F826F6" w:rsidRDefault="00F826F6">
      <w:pPr>
        <w:pStyle w:val="ConsPlusNormal"/>
        <w:spacing w:before="220"/>
        <w:ind w:firstLine="540"/>
        <w:jc w:val="both"/>
      </w:pPr>
      <w:r>
        <w:t>- при невозможности вынесения объективной оценки материалов, размещенных в Личном кабинете педагога, запрашивает у педагогического работника оригиналы материалов, представленных в электронном виде для рассмотрения их на заседании аттестационной комиссии. Для этого делает соответствующую запись в экспертном заключении.</w:t>
      </w:r>
    </w:p>
    <w:p w:rsidR="00F826F6" w:rsidRDefault="00F826F6">
      <w:pPr>
        <w:pStyle w:val="ConsPlusNormal"/>
        <w:spacing w:before="220"/>
        <w:ind w:firstLine="540"/>
        <w:jc w:val="both"/>
      </w:pPr>
      <w:r>
        <w:t>7.4. Установление прямых контактов руководителя экспертной группы, экспертов с педагогическими работниками, материалы которых они в данный момент рассматривают, категорически запрещено.</w:t>
      </w:r>
    </w:p>
    <w:p w:rsidR="00F826F6" w:rsidRDefault="00F826F6">
      <w:pPr>
        <w:pStyle w:val="ConsPlusNormal"/>
        <w:spacing w:before="220"/>
        <w:ind w:firstLine="540"/>
        <w:jc w:val="both"/>
      </w:pPr>
      <w:r>
        <w:t>7.5. Для исключения конфликта интересов эксперт не имеет проводить экспертизу собственных материалов в электронном виде, а также материалов работников образовательной организации, в которой эксперт работает постоянно или на условиях совместительства.</w:t>
      </w:r>
    </w:p>
    <w:p w:rsidR="00F826F6" w:rsidRDefault="00F826F6">
      <w:pPr>
        <w:pStyle w:val="ConsPlusNormal"/>
        <w:spacing w:before="220"/>
        <w:ind w:firstLine="540"/>
        <w:jc w:val="both"/>
      </w:pPr>
      <w:r>
        <w:t>7.6. Руководитель экспертной группы, эксперты ежемесячно в срок до 10 числа сдают отчеты о проделанной работе, экспертные заключения специалисту ГАУ ДПО "ИРО ПК", ответственному за аттестацию.</w:t>
      </w:r>
    </w:p>
    <w:p w:rsidR="00F826F6" w:rsidRDefault="00F826F6">
      <w:pPr>
        <w:pStyle w:val="ConsPlusNormal"/>
        <w:spacing w:before="220"/>
        <w:ind w:firstLine="540"/>
        <w:jc w:val="both"/>
      </w:pPr>
      <w:r>
        <w:t xml:space="preserve">7.6.1. Отчет о проделанной работе оформляется согласно </w:t>
      </w:r>
      <w:hyperlink w:anchor="P264">
        <w:r>
          <w:rPr>
            <w:color w:val="0000FF"/>
          </w:rPr>
          <w:t>приложению 2</w:t>
        </w:r>
      </w:hyperlink>
      <w:r>
        <w:t xml:space="preserve"> к настоящему Положению.</w:t>
      </w:r>
    </w:p>
    <w:p w:rsidR="00F826F6" w:rsidRDefault="00F826F6">
      <w:pPr>
        <w:pStyle w:val="ConsPlusNormal"/>
        <w:spacing w:before="220"/>
        <w:ind w:firstLine="540"/>
        <w:jc w:val="both"/>
      </w:pPr>
      <w:r>
        <w:t xml:space="preserve">7.6.2. Утратил силу. - </w:t>
      </w:r>
      <w:hyperlink r:id="rId55">
        <w:r>
          <w:rPr>
            <w:color w:val="0000FF"/>
          </w:rPr>
          <w:t>Приказ</w:t>
        </w:r>
      </w:hyperlink>
      <w:r>
        <w:t xml:space="preserve"> Министерства образования и науки Пермского края от 22.08.2023 N 26-01-06-743.</w:t>
      </w:r>
    </w:p>
    <w:p w:rsidR="00F826F6" w:rsidRDefault="00F826F6">
      <w:pPr>
        <w:pStyle w:val="ConsPlusNormal"/>
        <w:spacing w:before="220"/>
        <w:ind w:firstLine="540"/>
        <w:jc w:val="both"/>
      </w:pPr>
      <w:r>
        <w:t>7.6.3. Отчеты о проделанной работе хранятся в ГАУ ДПО "ИРО ПК" 5 (пять) лет с даты заседания Аттестационной комиссии.</w:t>
      </w:r>
    </w:p>
    <w:p w:rsidR="00F826F6" w:rsidRDefault="00F826F6">
      <w:pPr>
        <w:pStyle w:val="ConsPlusNormal"/>
        <w:jc w:val="both"/>
      </w:pPr>
      <w:r>
        <w:t xml:space="preserve">(п. 7.6.3 в ред. </w:t>
      </w:r>
      <w:hyperlink r:id="rId56">
        <w:r>
          <w:rPr>
            <w:color w:val="0000FF"/>
          </w:rPr>
          <w:t>Приказа</w:t>
        </w:r>
      </w:hyperlink>
      <w:r>
        <w:t xml:space="preserve"> Министерства образования и науки Пермского края от 22.08.2023 N 26-01-</w:t>
      </w:r>
      <w:r>
        <w:lastRenderedPageBreak/>
        <w:t>06-743)</w:t>
      </w:r>
    </w:p>
    <w:p w:rsidR="00F826F6" w:rsidRDefault="00F826F6">
      <w:pPr>
        <w:pStyle w:val="ConsPlusNormal"/>
        <w:jc w:val="both"/>
      </w:pPr>
      <w:r>
        <w:t xml:space="preserve">(п. 7.6 в ред. </w:t>
      </w:r>
      <w:hyperlink r:id="rId57">
        <w:r>
          <w:rPr>
            <w:color w:val="0000FF"/>
          </w:rPr>
          <w:t>Приказа</w:t>
        </w:r>
      </w:hyperlink>
      <w:r>
        <w:t xml:space="preserve"> Министерства образования и науки Пермского края от 14.09.2018 N СЭД-26-01-06-835)</w:t>
      </w: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right"/>
        <w:outlineLvl w:val="1"/>
      </w:pPr>
      <w:r>
        <w:t>Приложение 1</w:t>
      </w:r>
    </w:p>
    <w:p w:rsidR="00F826F6" w:rsidRDefault="00F826F6">
      <w:pPr>
        <w:pStyle w:val="ConsPlusNormal"/>
        <w:jc w:val="right"/>
      </w:pPr>
      <w:r>
        <w:t>к Положению</w:t>
      </w:r>
    </w:p>
    <w:p w:rsidR="00F826F6" w:rsidRDefault="00F826F6">
      <w:pPr>
        <w:pStyle w:val="ConsPlusNormal"/>
        <w:jc w:val="right"/>
      </w:pPr>
      <w:r>
        <w:t>об аттестационной комиссии</w:t>
      </w:r>
    </w:p>
    <w:p w:rsidR="00F826F6" w:rsidRDefault="00F826F6">
      <w:pPr>
        <w:pStyle w:val="ConsPlusNormal"/>
        <w:jc w:val="right"/>
      </w:pPr>
      <w:r>
        <w:t>Министерства образования</w:t>
      </w:r>
    </w:p>
    <w:p w:rsidR="00F826F6" w:rsidRDefault="00F826F6">
      <w:pPr>
        <w:pStyle w:val="ConsPlusNormal"/>
        <w:jc w:val="right"/>
      </w:pPr>
      <w:r>
        <w:t>и науки Пермского края,</w:t>
      </w:r>
    </w:p>
    <w:p w:rsidR="00F826F6" w:rsidRDefault="00F826F6">
      <w:pPr>
        <w:pStyle w:val="ConsPlusNormal"/>
        <w:jc w:val="right"/>
      </w:pPr>
      <w:r>
        <w:t>утвержденному Приказом</w:t>
      </w:r>
    </w:p>
    <w:p w:rsidR="00F826F6" w:rsidRDefault="00F826F6">
      <w:pPr>
        <w:pStyle w:val="ConsPlusNormal"/>
        <w:jc w:val="right"/>
      </w:pPr>
      <w:r>
        <w:t>Министерства образования</w:t>
      </w:r>
    </w:p>
    <w:p w:rsidR="00F826F6" w:rsidRDefault="00F826F6">
      <w:pPr>
        <w:pStyle w:val="ConsPlusNormal"/>
        <w:jc w:val="right"/>
      </w:pPr>
      <w:r>
        <w:t>и науки Пермского края</w:t>
      </w:r>
    </w:p>
    <w:p w:rsidR="00F826F6" w:rsidRDefault="00F826F6">
      <w:pPr>
        <w:pStyle w:val="ConsPlusNormal"/>
        <w:jc w:val="right"/>
      </w:pPr>
      <w:r>
        <w:t>от 21 мая 2015 г. N СЭД-26-01-04-399</w:t>
      </w:r>
    </w:p>
    <w:p w:rsidR="00F826F6" w:rsidRDefault="00F826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26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6F6" w:rsidRDefault="00F826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26F6" w:rsidRDefault="00F826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26F6" w:rsidRDefault="00F826F6">
            <w:pPr>
              <w:pStyle w:val="ConsPlusNormal"/>
              <w:jc w:val="center"/>
            </w:pPr>
            <w:r>
              <w:rPr>
                <w:color w:val="392C69"/>
              </w:rPr>
              <w:t>Список изменяющих документов</w:t>
            </w:r>
          </w:p>
          <w:p w:rsidR="00F826F6" w:rsidRDefault="00F826F6">
            <w:pPr>
              <w:pStyle w:val="ConsPlusNormal"/>
              <w:jc w:val="center"/>
            </w:pPr>
            <w:r>
              <w:rPr>
                <w:color w:val="392C69"/>
              </w:rPr>
              <w:t xml:space="preserve">(введено </w:t>
            </w:r>
            <w:hyperlink r:id="rId58">
              <w:r>
                <w:rPr>
                  <w:color w:val="0000FF"/>
                </w:rPr>
                <w:t>Приказом</w:t>
              </w:r>
            </w:hyperlink>
            <w:r>
              <w:rPr>
                <w:color w:val="392C69"/>
              </w:rPr>
              <w:t xml:space="preserve"> Министерства образования и науки Пермского края</w:t>
            </w:r>
          </w:p>
          <w:p w:rsidR="00F826F6" w:rsidRDefault="00F826F6">
            <w:pPr>
              <w:pStyle w:val="ConsPlusNormal"/>
              <w:jc w:val="center"/>
            </w:pPr>
            <w:r>
              <w:rPr>
                <w:color w:val="392C69"/>
              </w:rPr>
              <w:t>от 14.09.2018 N СЭД-26-01-06-835)</w:t>
            </w:r>
          </w:p>
        </w:tc>
        <w:tc>
          <w:tcPr>
            <w:tcW w:w="113" w:type="dxa"/>
            <w:tcBorders>
              <w:top w:val="nil"/>
              <w:left w:val="nil"/>
              <w:bottom w:val="nil"/>
              <w:right w:val="nil"/>
            </w:tcBorders>
            <w:shd w:val="clear" w:color="auto" w:fill="F4F3F8"/>
            <w:tcMar>
              <w:top w:w="0" w:type="dxa"/>
              <w:left w:w="0" w:type="dxa"/>
              <w:bottom w:w="0" w:type="dxa"/>
              <w:right w:w="0" w:type="dxa"/>
            </w:tcMar>
          </w:tcPr>
          <w:p w:rsidR="00F826F6" w:rsidRDefault="00F826F6">
            <w:pPr>
              <w:pStyle w:val="ConsPlusNormal"/>
            </w:pPr>
          </w:p>
        </w:tc>
      </w:tr>
    </w:tbl>
    <w:p w:rsidR="00F826F6" w:rsidRDefault="00F826F6">
      <w:pPr>
        <w:pStyle w:val="ConsPlusNormal"/>
        <w:jc w:val="both"/>
      </w:pPr>
    </w:p>
    <w:p w:rsidR="00F826F6" w:rsidRDefault="00F826F6">
      <w:pPr>
        <w:pStyle w:val="ConsPlusNormal"/>
        <w:jc w:val="center"/>
      </w:pPr>
      <w:bookmarkStart w:id="1" w:name="P225"/>
      <w:bookmarkEnd w:id="1"/>
      <w:r>
        <w:t>ОБЯЗАТЕЛЬСТВО</w:t>
      </w:r>
    </w:p>
    <w:p w:rsidR="00F826F6" w:rsidRDefault="00F826F6">
      <w:pPr>
        <w:pStyle w:val="ConsPlusNormal"/>
        <w:jc w:val="center"/>
      </w:pPr>
      <w:r>
        <w:t>о неразглашении информации, в отношении которой установлено</w:t>
      </w:r>
    </w:p>
    <w:p w:rsidR="00F826F6" w:rsidRDefault="00F826F6">
      <w:pPr>
        <w:pStyle w:val="ConsPlusNormal"/>
        <w:jc w:val="center"/>
      </w:pPr>
      <w:r>
        <w:t>требование об обеспечении ее конфиденциальности</w:t>
      </w:r>
    </w:p>
    <w:p w:rsidR="00F826F6" w:rsidRDefault="00F826F6">
      <w:pPr>
        <w:pStyle w:val="ConsPlusNormal"/>
        <w:jc w:val="both"/>
      </w:pPr>
    </w:p>
    <w:p w:rsidR="00F826F6" w:rsidRDefault="00F826F6">
      <w:pPr>
        <w:pStyle w:val="ConsPlusNonformat"/>
        <w:jc w:val="both"/>
      </w:pPr>
      <w:r>
        <w:t>Я, ________________________________________________________________________</w:t>
      </w:r>
    </w:p>
    <w:p w:rsidR="00F826F6" w:rsidRDefault="00F826F6">
      <w:pPr>
        <w:pStyle w:val="ConsPlusNonformat"/>
        <w:jc w:val="both"/>
      </w:pPr>
      <w:r>
        <w:t xml:space="preserve">                           (фамилия, имя, отчество)</w:t>
      </w:r>
    </w:p>
    <w:p w:rsidR="00F826F6" w:rsidRDefault="00F826F6">
      <w:pPr>
        <w:pStyle w:val="ConsPlusNonformat"/>
        <w:jc w:val="both"/>
      </w:pPr>
      <w:r>
        <w:t>__________________________________________________________________________,</w:t>
      </w:r>
    </w:p>
    <w:p w:rsidR="00F826F6" w:rsidRDefault="00F826F6">
      <w:pPr>
        <w:pStyle w:val="ConsPlusNonformat"/>
        <w:jc w:val="both"/>
      </w:pPr>
      <w:r>
        <w:t>/___________________________________________________________ (председатель,</w:t>
      </w:r>
    </w:p>
    <w:p w:rsidR="00F826F6" w:rsidRDefault="00F826F6">
      <w:pPr>
        <w:pStyle w:val="ConsPlusNonformat"/>
        <w:jc w:val="both"/>
      </w:pPr>
      <w:r>
        <w:t>заместитель   председателя,   секретарь,   член   аттестационной  комиссии,</w:t>
      </w:r>
    </w:p>
    <w:p w:rsidR="00F826F6" w:rsidRDefault="00F826F6">
      <w:pPr>
        <w:pStyle w:val="ConsPlusNonformat"/>
        <w:jc w:val="both"/>
      </w:pPr>
      <w:r>
        <w:t>эксперт), обязуюсь:</w:t>
      </w:r>
    </w:p>
    <w:p w:rsidR="00F826F6" w:rsidRDefault="00F826F6">
      <w:pPr>
        <w:pStyle w:val="ConsPlusNormal"/>
        <w:ind w:firstLine="540"/>
        <w:jc w:val="both"/>
      </w:pPr>
      <w:r>
        <w:t>не разглашать персональные данные физических лиц и другую информацию, в отношении которой установлено требование об обеспечении ее конфиденциальности (далее - сведения ограниченного доступа), которые будут доверены мне или станут известны в период исполнения обязанностей члена аттестационной комиссии и (или) проведения экспертизы;</w:t>
      </w:r>
    </w:p>
    <w:p w:rsidR="00F826F6" w:rsidRDefault="00F826F6">
      <w:pPr>
        <w:pStyle w:val="ConsPlusNormal"/>
        <w:spacing w:before="220"/>
        <w:ind w:firstLine="540"/>
        <w:jc w:val="both"/>
      </w:pPr>
      <w:r>
        <w:t>не сообщать устно или письменно кому бы то ни было сведения ограниченного доступа без соответствующего разрешения имеющих на то право лиц;</w:t>
      </w:r>
    </w:p>
    <w:p w:rsidR="00F826F6" w:rsidRDefault="00F826F6">
      <w:pPr>
        <w:pStyle w:val="ConsPlusNormal"/>
        <w:spacing w:before="220"/>
        <w:ind w:firstLine="540"/>
        <w:jc w:val="both"/>
      </w:pPr>
      <w:r>
        <w:t>в случае попытки посторонних лиц получить сведения ограниченного доступа немедленно сообщать об этом председателю аттестационной комиссии; не использовать знание сведений ограниченного доступа для занятий любой деятельностью, которая в качестве конкурентного действия может нанести ущерб;</w:t>
      </w:r>
    </w:p>
    <w:p w:rsidR="00F826F6" w:rsidRDefault="00F826F6">
      <w:pPr>
        <w:pStyle w:val="ConsPlusNormal"/>
        <w:spacing w:before="220"/>
        <w:ind w:firstLine="540"/>
        <w:jc w:val="both"/>
      </w:pPr>
      <w:r>
        <w:t>при прекращении исполнения обязанностей члена аттестационной комиссии и (или) проведения экспертизы все машинные носители сведений ограниченного доступа (документы, электронные носители, черновики, распечатки на принтерах и пр.), которые находились в моем распоряжении в связи с выполнением обязанностей члена аттестационной комиссии и (или) при проведении экспертизы, передать в аттестационную комиссию;</w:t>
      </w:r>
    </w:p>
    <w:p w:rsidR="00F826F6" w:rsidRDefault="00F826F6">
      <w:pPr>
        <w:pStyle w:val="ConsPlusNormal"/>
        <w:spacing w:before="220"/>
        <w:ind w:firstLine="540"/>
        <w:jc w:val="both"/>
      </w:pPr>
      <w:r>
        <w:t>об утрате или недостаче сведений ограниченного доступа и других фактах, которые могут привести к разглашению сведений ограниченного доступа, а также о причинах и условиях возможной утечки этих сведений сообщать председателю аттестационной комиссии.</w:t>
      </w:r>
    </w:p>
    <w:p w:rsidR="00F826F6" w:rsidRDefault="00F826F6">
      <w:pPr>
        <w:pStyle w:val="ConsPlusNormal"/>
        <w:spacing w:before="220"/>
        <w:ind w:firstLine="540"/>
        <w:jc w:val="both"/>
      </w:pPr>
      <w:r>
        <w:lastRenderedPageBreak/>
        <w:t>Я предупрежден, что разглашение сведений ограниченного доступа, ставших мне известными в период исполнения обязанностей члена аттестационной комиссии и (или) проведения экспертизы, может повлечь дисциплинарную, материальную, административную, гражданско-правовую, уголовную ответственность, предусмотренную действующим законодательством Российской Федерации.</w:t>
      </w:r>
    </w:p>
    <w:p w:rsidR="00F826F6" w:rsidRDefault="00F826F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4535"/>
      </w:tblGrid>
      <w:tr w:rsidR="00F826F6">
        <w:tc>
          <w:tcPr>
            <w:tcW w:w="4365" w:type="dxa"/>
            <w:tcBorders>
              <w:top w:val="nil"/>
              <w:left w:val="nil"/>
              <w:bottom w:val="nil"/>
              <w:right w:val="nil"/>
            </w:tcBorders>
          </w:tcPr>
          <w:p w:rsidR="00F826F6" w:rsidRDefault="00F826F6">
            <w:pPr>
              <w:pStyle w:val="ConsPlusNormal"/>
            </w:pPr>
            <w:r>
              <w:t>"___" ___________ 20__ г.</w:t>
            </w:r>
          </w:p>
        </w:tc>
        <w:tc>
          <w:tcPr>
            <w:tcW w:w="4535" w:type="dxa"/>
            <w:tcBorders>
              <w:top w:val="nil"/>
              <w:left w:val="nil"/>
              <w:bottom w:val="nil"/>
              <w:right w:val="nil"/>
            </w:tcBorders>
          </w:tcPr>
          <w:p w:rsidR="00F826F6" w:rsidRDefault="00F826F6">
            <w:pPr>
              <w:pStyle w:val="ConsPlusNormal"/>
              <w:jc w:val="right"/>
            </w:pPr>
            <w:r>
              <w:t>_____________________ (подпись)</w:t>
            </w:r>
          </w:p>
        </w:tc>
      </w:tr>
    </w:tbl>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right"/>
        <w:outlineLvl w:val="1"/>
      </w:pPr>
      <w:r>
        <w:t>Приложение 2</w:t>
      </w:r>
    </w:p>
    <w:p w:rsidR="00F826F6" w:rsidRDefault="00F826F6">
      <w:pPr>
        <w:pStyle w:val="ConsPlusNormal"/>
        <w:jc w:val="right"/>
      </w:pPr>
      <w:r>
        <w:t>к Положению</w:t>
      </w:r>
    </w:p>
    <w:p w:rsidR="00F826F6" w:rsidRDefault="00F826F6">
      <w:pPr>
        <w:pStyle w:val="ConsPlusNormal"/>
        <w:jc w:val="right"/>
      </w:pPr>
      <w:r>
        <w:t>об аттестационной комиссии</w:t>
      </w:r>
    </w:p>
    <w:p w:rsidR="00F826F6" w:rsidRDefault="00F826F6">
      <w:pPr>
        <w:pStyle w:val="ConsPlusNormal"/>
        <w:jc w:val="right"/>
      </w:pPr>
      <w:r>
        <w:t>Министерства образования</w:t>
      </w:r>
    </w:p>
    <w:p w:rsidR="00F826F6" w:rsidRDefault="00F826F6">
      <w:pPr>
        <w:pStyle w:val="ConsPlusNormal"/>
        <w:jc w:val="right"/>
      </w:pPr>
      <w:r>
        <w:t>и науки Пермского края,</w:t>
      </w:r>
    </w:p>
    <w:p w:rsidR="00F826F6" w:rsidRDefault="00F826F6">
      <w:pPr>
        <w:pStyle w:val="ConsPlusNormal"/>
        <w:jc w:val="right"/>
      </w:pPr>
      <w:r>
        <w:t>утвержденному Приказом</w:t>
      </w:r>
    </w:p>
    <w:p w:rsidR="00F826F6" w:rsidRDefault="00F826F6">
      <w:pPr>
        <w:pStyle w:val="ConsPlusNormal"/>
        <w:jc w:val="right"/>
      </w:pPr>
      <w:r>
        <w:t>Министерства образования</w:t>
      </w:r>
    </w:p>
    <w:p w:rsidR="00F826F6" w:rsidRDefault="00F826F6">
      <w:pPr>
        <w:pStyle w:val="ConsPlusNormal"/>
        <w:jc w:val="right"/>
      </w:pPr>
      <w:r>
        <w:t>и науки Пермского края</w:t>
      </w:r>
    </w:p>
    <w:p w:rsidR="00F826F6" w:rsidRDefault="00F826F6">
      <w:pPr>
        <w:pStyle w:val="ConsPlusNormal"/>
        <w:jc w:val="right"/>
      </w:pPr>
      <w:r>
        <w:t>от 21 мая 2015 г. N СЭД-26-01-04-399</w:t>
      </w:r>
    </w:p>
    <w:p w:rsidR="00F826F6" w:rsidRDefault="00F826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26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6F6" w:rsidRDefault="00F826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26F6" w:rsidRDefault="00F826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26F6" w:rsidRDefault="00F826F6">
            <w:pPr>
              <w:pStyle w:val="ConsPlusNormal"/>
              <w:jc w:val="center"/>
            </w:pPr>
            <w:r>
              <w:rPr>
                <w:color w:val="392C69"/>
              </w:rPr>
              <w:t>Список изменяющих документов</w:t>
            </w:r>
          </w:p>
          <w:p w:rsidR="00F826F6" w:rsidRDefault="00F826F6">
            <w:pPr>
              <w:pStyle w:val="ConsPlusNormal"/>
              <w:jc w:val="center"/>
            </w:pPr>
            <w:r>
              <w:rPr>
                <w:color w:val="392C69"/>
              </w:rPr>
              <w:t xml:space="preserve">(введено </w:t>
            </w:r>
            <w:hyperlink r:id="rId59">
              <w:r>
                <w:rPr>
                  <w:color w:val="0000FF"/>
                </w:rPr>
                <w:t>Приказом</w:t>
              </w:r>
            </w:hyperlink>
            <w:r>
              <w:rPr>
                <w:color w:val="392C69"/>
              </w:rPr>
              <w:t xml:space="preserve"> Министерства образования и науки Пермского края</w:t>
            </w:r>
          </w:p>
          <w:p w:rsidR="00F826F6" w:rsidRDefault="00F826F6">
            <w:pPr>
              <w:pStyle w:val="ConsPlusNormal"/>
              <w:jc w:val="center"/>
            </w:pPr>
            <w:r>
              <w:rPr>
                <w:color w:val="392C69"/>
              </w:rPr>
              <w:t>от 14.09.2018 N СЭД-26-01-06-835)</w:t>
            </w:r>
          </w:p>
        </w:tc>
        <w:tc>
          <w:tcPr>
            <w:tcW w:w="113" w:type="dxa"/>
            <w:tcBorders>
              <w:top w:val="nil"/>
              <w:left w:val="nil"/>
              <w:bottom w:val="nil"/>
              <w:right w:val="nil"/>
            </w:tcBorders>
            <w:shd w:val="clear" w:color="auto" w:fill="F4F3F8"/>
            <w:tcMar>
              <w:top w:w="0" w:type="dxa"/>
              <w:left w:w="0" w:type="dxa"/>
              <w:bottom w:w="0" w:type="dxa"/>
              <w:right w:w="0" w:type="dxa"/>
            </w:tcMar>
          </w:tcPr>
          <w:p w:rsidR="00F826F6" w:rsidRDefault="00F826F6">
            <w:pPr>
              <w:pStyle w:val="ConsPlusNormal"/>
            </w:pPr>
          </w:p>
        </w:tc>
      </w:tr>
    </w:tbl>
    <w:p w:rsidR="00F826F6" w:rsidRDefault="00F826F6">
      <w:pPr>
        <w:pStyle w:val="ConsPlusNormal"/>
        <w:jc w:val="both"/>
      </w:pPr>
    </w:p>
    <w:p w:rsidR="00F826F6" w:rsidRDefault="00F826F6">
      <w:pPr>
        <w:pStyle w:val="ConsPlusNormal"/>
        <w:jc w:val="right"/>
      </w:pPr>
      <w:r>
        <w:t>ФОРМА ОТЧЕТА</w:t>
      </w:r>
    </w:p>
    <w:p w:rsidR="00F826F6" w:rsidRDefault="00F826F6">
      <w:pPr>
        <w:pStyle w:val="ConsPlusNormal"/>
        <w:jc w:val="both"/>
      </w:pPr>
    </w:p>
    <w:p w:rsidR="00F826F6" w:rsidRDefault="00F826F6">
      <w:pPr>
        <w:pStyle w:val="ConsPlusNormal"/>
        <w:jc w:val="center"/>
      </w:pPr>
      <w:bookmarkStart w:id="2" w:name="P264"/>
      <w:bookmarkEnd w:id="2"/>
      <w:r>
        <w:t>Сведения о выполнении экспертизы аттестационных материалов</w:t>
      </w:r>
    </w:p>
    <w:p w:rsidR="00F826F6" w:rsidRDefault="00F826F6">
      <w:pPr>
        <w:pStyle w:val="ConsPlusNormal"/>
        <w:jc w:val="center"/>
      </w:pPr>
      <w:r>
        <w:t>педагогических работников</w:t>
      </w:r>
    </w:p>
    <w:p w:rsidR="00F826F6" w:rsidRDefault="00F826F6">
      <w:pPr>
        <w:pStyle w:val="ConsPlusNormal"/>
        <w:jc w:val="both"/>
      </w:pPr>
    </w:p>
    <w:p w:rsidR="00F826F6" w:rsidRDefault="00F826F6">
      <w:pPr>
        <w:pStyle w:val="ConsPlusNormal"/>
      </w:pPr>
      <w:r>
        <w:t>аттестующихся на _________ квалификационную категорию в _______ 201___ года</w:t>
      </w:r>
    </w:p>
    <w:p w:rsidR="00F826F6" w:rsidRDefault="00F826F6">
      <w:pPr>
        <w:pStyle w:val="ConsPlusNormal"/>
        <w:spacing w:before="220"/>
        <w:jc w:val="both"/>
      </w:pPr>
      <w:r>
        <w:t>Ф.И.О. эксперта: _______________</w:t>
      </w:r>
    </w:p>
    <w:p w:rsidR="00F826F6" w:rsidRDefault="00F826F6">
      <w:pPr>
        <w:pStyle w:val="ConsPlusNormal"/>
        <w:spacing w:before="220"/>
        <w:jc w:val="both"/>
      </w:pPr>
      <w:r>
        <w:t>Месяц проведения экспертизы: ____________ 20____ года</w:t>
      </w:r>
    </w:p>
    <w:p w:rsidR="00F826F6" w:rsidRDefault="00F826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531"/>
        <w:gridCol w:w="1531"/>
        <w:gridCol w:w="1531"/>
        <w:gridCol w:w="1474"/>
        <w:gridCol w:w="2098"/>
      </w:tblGrid>
      <w:tr w:rsidR="00F826F6">
        <w:tc>
          <w:tcPr>
            <w:tcW w:w="567" w:type="dxa"/>
            <w:vAlign w:val="center"/>
          </w:tcPr>
          <w:p w:rsidR="00F826F6" w:rsidRDefault="00F826F6">
            <w:pPr>
              <w:pStyle w:val="ConsPlusNormal"/>
              <w:jc w:val="center"/>
            </w:pPr>
            <w:r>
              <w:t>N п/п</w:t>
            </w:r>
          </w:p>
        </w:tc>
        <w:tc>
          <w:tcPr>
            <w:tcW w:w="1531" w:type="dxa"/>
            <w:vAlign w:val="center"/>
          </w:tcPr>
          <w:p w:rsidR="00F826F6" w:rsidRDefault="00F826F6">
            <w:pPr>
              <w:pStyle w:val="ConsPlusNormal"/>
              <w:jc w:val="center"/>
            </w:pPr>
            <w:r>
              <w:t>Ф.И.О. аттестуемого</w:t>
            </w:r>
          </w:p>
        </w:tc>
        <w:tc>
          <w:tcPr>
            <w:tcW w:w="1531" w:type="dxa"/>
            <w:vAlign w:val="center"/>
          </w:tcPr>
          <w:p w:rsidR="00F826F6" w:rsidRDefault="00F826F6">
            <w:pPr>
              <w:pStyle w:val="ConsPlusNormal"/>
              <w:jc w:val="center"/>
            </w:pPr>
            <w:r>
              <w:t>Должность аттестуемого</w:t>
            </w:r>
          </w:p>
        </w:tc>
        <w:tc>
          <w:tcPr>
            <w:tcW w:w="1531" w:type="dxa"/>
            <w:vAlign w:val="center"/>
          </w:tcPr>
          <w:p w:rsidR="00F826F6" w:rsidRDefault="00F826F6">
            <w:pPr>
              <w:pStyle w:val="ConsPlusNormal"/>
              <w:jc w:val="center"/>
            </w:pPr>
            <w:r>
              <w:t>Место работы аттестуемого</w:t>
            </w:r>
          </w:p>
        </w:tc>
        <w:tc>
          <w:tcPr>
            <w:tcW w:w="1474" w:type="dxa"/>
            <w:vAlign w:val="center"/>
          </w:tcPr>
          <w:p w:rsidR="00F826F6" w:rsidRDefault="00F826F6">
            <w:pPr>
              <w:pStyle w:val="ConsPlusNormal"/>
              <w:jc w:val="center"/>
            </w:pPr>
            <w:r>
              <w:t>Дата экспертного заключения</w:t>
            </w:r>
          </w:p>
        </w:tc>
        <w:tc>
          <w:tcPr>
            <w:tcW w:w="2098" w:type="dxa"/>
            <w:vAlign w:val="center"/>
          </w:tcPr>
          <w:p w:rsidR="00F826F6" w:rsidRDefault="00F826F6">
            <w:pPr>
              <w:pStyle w:val="ConsPlusNormal"/>
              <w:jc w:val="center"/>
            </w:pPr>
            <w:r>
              <w:t>Итоговая оценка экспертного заключения (баллы/проценты)</w:t>
            </w:r>
          </w:p>
        </w:tc>
      </w:tr>
      <w:tr w:rsidR="00F826F6">
        <w:tc>
          <w:tcPr>
            <w:tcW w:w="567" w:type="dxa"/>
            <w:vAlign w:val="center"/>
          </w:tcPr>
          <w:p w:rsidR="00F826F6" w:rsidRDefault="00F826F6">
            <w:pPr>
              <w:pStyle w:val="ConsPlusNormal"/>
            </w:pPr>
            <w:r>
              <w:t>1</w:t>
            </w:r>
          </w:p>
        </w:tc>
        <w:tc>
          <w:tcPr>
            <w:tcW w:w="1531" w:type="dxa"/>
          </w:tcPr>
          <w:p w:rsidR="00F826F6" w:rsidRDefault="00F826F6">
            <w:pPr>
              <w:pStyle w:val="ConsPlusNormal"/>
            </w:pPr>
          </w:p>
        </w:tc>
        <w:tc>
          <w:tcPr>
            <w:tcW w:w="1531" w:type="dxa"/>
          </w:tcPr>
          <w:p w:rsidR="00F826F6" w:rsidRDefault="00F826F6">
            <w:pPr>
              <w:pStyle w:val="ConsPlusNormal"/>
            </w:pPr>
          </w:p>
        </w:tc>
        <w:tc>
          <w:tcPr>
            <w:tcW w:w="1531" w:type="dxa"/>
          </w:tcPr>
          <w:p w:rsidR="00F826F6" w:rsidRDefault="00F826F6">
            <w:pPr>
              <w:pStyle w:val="ConsPlusNormal"/>
            </w:pPr>
          </w:p>
        </w:tc>
        <w:tc>
          <w:tcPr>
            <w:tcW w:w="1474" w:type="dxa"/>
          </w:tcPr>
          <w:p w:rsidR="00F826F6" w:rsidRDefault="00F826F6">
            <w:pPr>
              <w:pStyle w:val="ConsPlusNormal"/>
            </w:pPr>
          </w:p>
        </w:tc>
        <w:tc>
          <w:tcPr>
            <w:tcW w:w="2098" w:type="dxa"/>
          </w:tcPr>
          <w:p w:rsidR="00F826F6" w:rsidRDefault="00F826F6">
            <w:pPr>
              <w:pStyle w:val="ConsPlusNormal"/>
            </w:pPr>
          </w:p>
        </w:tc>
      </w:tr>
      <w:tr w:rsidR="00F826F6">
        <w:tc>
          <w:tcPr>
            <w:tcW w:w="567" w:type="dxa"/>
            <w:vAlign w:val="center"/>
          </w:tcPr>
          <w:p w:rsidR="00F826F6" w:rsidRDefault="00F826F6">
            <w:pPr>
              <w:pStyle w:val="ConsPlusNormal"/>
            </w:pPr>
            <w:r>
              <w:t>2</w:t>
            </w:r>
          </w:p>
        </w:tc>
        <w:tc>
          <w:tcPr>
            <w:tcW w:w="1531" w:type="dxa"/>
          </w:tcPr>
          <w:p w:rsidR="00F826F6" w:rsidRDefault="00F826F6">
            <w:pPr>
              <w:pStyle w:val="ConsPlusNormal"/>
            </w:pPr>
          </w:p>
        </w:tc>
        <w:tc>
          <w:tcPr>
            <w:tcW w:w="1531" w:type="dxa"/>
          </w:tcPr>
          <w:p w:rsidR="00F826F6" w:rsidRDefault="00F826F6">
            <w:pPr>
              <w:pStyle w:val="ConsPlusNormal"/>
            </w:pPr>
          </w:p>
        </w:tc>
        <w:tc>
          <w:tcPr>
            <w:tcW w:w="1531" w:type="dxa"/>
          </w:tcPr>
          <w:p w:rsidR="00F826F6" w:rsidRDefault="00F826F6">
            <w:pPr>
              <w:pStyle w:val="ConsPlusNormal"/>
            </w:pPr>
          </w:p>
        </w:tc>
        <w:tc>
          <w:tcPr>
            <w:tcW w:w="1474" w:type="dxa"/>
          </w:tcPr>
          <w:p w:rsidR="00F826F6" w:rsidRDefault="00F826F6">
            <w:pPr>
              <w:pStyle w:val="ConsPlusNormal"/>
            </w:pPr>
          </w:p>
        </w:tc>
        <w:tc>
          <w:tcPr>
            <w:tcW w:w="2098" w:type="dxa"/>
          </w:tcPr>
          <w:p w:rsidR="00F826F6" w:rsidRDefault="00F826F6">
            <w:pPr>
              <w:pStyle w:val="ConsPlusNormal"/>
            </w:pPr>
          </w:p>
        </w:tc>
      </w:tr>
      <w:tr w:rsidR="00F826F6">
        <w:tc>
          <w:tcPr>
            <w:tcW w:w="567" w:type="dxa"/>
          </w:tcPr>
          <w:p w:rsidR="00F826F6" w:rsidRDefault="00F826F6">
            <w:pPr>
              <w:pStyle w:val="ConsPlusNormal"/>
            </w:pPr>
            <w:r>
              <w:t>3</w:t>
            </w:r>
          </w:p>
        </w:tc>
        <w:tc>
          <w:tcPr>
            <w:tcW w:w="1531" w:type="dxa"/>
          </w:tcPr>
          <w:p w:rsidR="00F826F6" w:rsidRDefault="00F826F6">
            <w:pPr>
              <w:pStyle w:val="ConsPlusNormal"/>
            </w:pPr>
          </w:p>
        </w:tc>
        <w:tc>
          <w:tcPr>
            <w:tcW w:w="1531" w:type="dxa"/>
          </w:tcPr>
          <w:p w:rsidR="00F826F6" w:rsidRDefault="00F826F6">
            <w:pPr>
              <w:pStyle w:val="ConsPlusNormal"/>
            </w:pPr>
          </w:p>
        </w:tc>
        <w:tc>
          <w:tcPr>
            <w:tcW w:w="1531" w:type="dxa"/>
          </w:tcPr>
          <w:p w:rsidR="00F826F6" w:rsidRDefault="00F826F6">
            <w:pPr>
              <w:pStyle w:val="ConsPlusNormal"/>
            </w:pPr>
          </w:p>
        </w:tc>
        <w:tc>
          <w:tcPr>
            <w:tcW w:w="1474" w:type="dxa"/>
          </w:tcPr>
          <w:p w:rsidR="00F826F6" w:rsidRDefault="00F826F6">
            <w:pPr>
              <w:pStyle w:val="ConsPlusNormal"/>
            </w:pPr>
          </w:p>
        </w:tc>
        <w:tc>
          <w:tcPr>
            <w:tcW w:w="2098" w:type="dxa"/>
          </w:tcPr>
          <w:p w:rsidR="00F826F6" w:rsidRDefault="00F826F6">
            <w:pPr>
              <w:pStyle w:val="ConsPlusNormal"/>
            </w:pPr>
          </w:p>
        </w:tc>
      </w:tr>
      <w:tr w:rsidR="00F826F6">
        <w:tc>
          <w:tcPr>
            <w:tcW w:w="567" w:type="dxa"/>
          </w:tcPr>
          <w:p w:rsidR="00F826F6" w:rsidRDefault="00F826F6">
            <w:pPr>
              <w:pStyle w:val="ConsPlusNormal"/>
            </w:pPr>
            <w:r>
              <w:t>4</w:t>
            </w:r>
          </w:p>
        </w:tc>
        <w:tc>
          <w:tcPr>
            <w:tcW w:w="1531" w:type="dxa"/>
          </w:tcPr>
          <w:p w:rsidR="00F826F6" w:rsidRDefault="00F826F6">
            <w:pPr>
              <w:pStyle w:val="ConsPlusNormal"/>
            </w:pPr>
          </w:p>
        </w:tc>
        <w:tc>
          <w:tcPr>
            <w:tcW w:w="1531" w:type="dxa"/>
          </w:tcPr>
          <w:p w:rsidR="00F826F6" w:rsidRDefault="00F826F6">
            <w:pPr>
              <w:pStyle w:val="ConsPlusNormal"/>
            </w:pPr>
          </w:p>
        </w:tc>
        <w:tc>
          <w:tcPr>
            <w:tcW w:w="1531" w:type="dxa"/>
          </w:tcPr>
          <w:p w:rsidR="00F826F6" w:rsidRDefault="00F826F6">
            <w:pPr>
              <w:pStyle w:val="ConsPlusNormal"/>
            </w:pPr>
          </w:p>
        </w:tc>
        <w:tc>
          <w:tcPr>
            <w:tcW w:w="1474" w:type="dxa"/>
          </w:tcPr>
          <w:p w:rsidR="00F826F6" w:rsidRDefault="00F826F6">
            <w:pPr>
              <w:pStyle w:val="ConsPlusNormal"/>
            </w:pPr>
          </w:p>
        </w:tc>
        <w:tc>
          <w:tcPr>
            <w:tcW w:w="2098" w:type="dxa"/>
          </w:tcPr>
          <w:p w:rsidR="00F826F6" w:rsidRDefault="00F826F6">
            <w:pPr>
              <w:pStyle w:val="ConsPlusNormal"/>
            </w:pPr>
          </w:p>
        </w:tc>
      </w:tr>
      <w:tr w:rsidR="00F826F6">
        <w:tc>
          <w:tcPr>
            <w:tcW w:w="567" w:type="dxa"/>
          </w:tcPr>
          <w:p w:rsidR="00F826F6" w:rsidRDefault="00F826F6">
            <w:pPr>
              <w:pStyle w:val="ConsPlusNormal"/>
            </w:pPr>
            <w:r>
              <w:t>5</w:t>
            </w:r>
          </w:p>
        </w:tc>
        <w:tc>
          <w:tcPr>
            <w:tcW w:w="1531" w:type="dxa"/>
          </w:tcPr>
          <w:p w:rsidR="00F826F6" w:rsidRDefault="00F826F6">
            <w:pPr>
              <w:pStyle w:val="ConsPlusNormal"/>
            </w:pPr>
          </w:p>
        </w:tc>
        <w:tc>
          <w:tcPr>
            <w:tcW w:w="1531" w:type="dxa"/>
          </w:tcPr>
          <w:p w:rsidR="00F826F6" w:rsidRDefault="00F826F6">
            <w:pPr>
              <w:pStyle w:val="ConsPlusNormal"/>
            </w:pPr>
          </w:p>
        </w:tc>
        <w:tc>
          <w:tcPr>
            <w:tcW w:w="1531" w:type="dxa"/>
          </w:tcPr>
          <w:p w:rsidR="00F826F6" w:rsidRDefault="00F826F6">
            <w:pPr>
              <w:pStyle w:val="ConsPlusNormal"/>
            </w:pPr>
          </w:p>
        </w:tc>
        <w:tc>
          <w:tcPr>
            <w:tcW w:w="1474" w:type="dxa"/>
          </w:tcPr>
          <w:p w:rsidR="00F826F6" w:rsidRDefault="00F826F6">
            <w:pPr>
              <w:pStyle w:val="ConsPlusNormal"/>
            </w:pPr>
          </w:p>
        </w:tc>
        <w:tc>
          <w:tcPr>
            <w:tcW w:w="2098" w:type="dxa"/>
          </w:tcPr>
          <w:p w:rsidR="00F826F6" w:rsidRDefault="00F826F6">
            <w:pPr>
              <w:pStyle w:val="ConsPlusNormal"/>
            </w:pPr>
          </w:p>
        </w:tc>
      </w:tr>
    </w:tbl>
    <w:p w:rsidR="00F826F6" w:rsidRDefault="00F826F6">
      <w:pPr>
        <w:pStyle w:val="ConsPlusNormal"/>
        <w:jc w:val="both"/>
      </w:pPr>
    </w:p>
    <w:p w:rsidR="00F826F6" w:rsidRDefault="00F826F6">
      <w:pPr>
        <w:pStyle w:val="ConsPlusNormal"/>
      </w:pPr>
      <w:r>
        <w:t>Подпись эксперта _______________/_______________/</w:t>
      </w:r>
    </w:p>
    <w:p w:rsidR="00F826F6" w:rsidRDefault="00F826F6">
      <w:pPr>
        <w:pStyle w:val="ConsPlusNormal"/>
        <w:jc w:val="both"/>
      </w:pPr>
    </w:p>
    <w:p w:rsidR="00F826F6" w:rsidRDefault="00F826F6">
      <w:pPr>
        <w:pStyle w:val="ConsPlusNormal"/>
      </w:pPr>
      <w:r>
        <w:t>Подпись руководителя экспертной группы ____________/______________/</w:t>
      </w: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right"/>
        <w:outlineLvl w:val="0"/>
      </w:pPr>
      <w:r>
        <w:t>Приложение 2</w:t>
      </w:r>
    </w:p>
    <w:p w:rsidR="00F826F6" w:rsidRDefault="00F826F6">
      <w:pPr>
        <w:pStyle w:val="ConsPlusNormal"/>
        <w:jc w:val="right"/>
      </w:pPr>
      <w:r>
        <w:t>к приказу</w:t>
      </w:r>
    </w:p>
    <w:p w:rsidR="00F826F6" w:rsidRDefault="00F826F6">
      <w:pPr>
        <w:pStyle w:val="ConsPlusNormal"/>
        <w:jc w:val="right"/>
      </w:pPr>
      <w:r>
        <w:t>Министерства образования</w:t>
      </w:r>
    </w:p>
    <w:p w:rsidR="00F826F6" w:rsidRDefault="00F826F6">
      <w:pPr>
        <w:pStyle w:val="ConsPlusNormal"/>
        <w:jc w:val="right"/>
      </w:pPr>
      <w:r>
        <w:t>и науки Пермского края</w:t>
      </w:r>
    </w:p>
    <w:p w:rsidR="00F826F6" w:rsidRDefault="00F826F6">
      <w:pPr>
        <w:pStyle w:val="ConsPlusNormal"/>
        <w:jc w:val="right"/>
      </w:pPr>
      <w:r>
        <w:t>от 21 мая 2015 г. N СЭД-26-01-04-399</w:t>
      </w:r>
    </w:p>
    <w:p w:rsidR="00F826F6" w:rsidRDefault="00F826F6">
      <w:pPr>
        <w:pStyle w:val="ConsPlusNormal"/>
        <w:jc w:val="both"/>
      </w:pPr>
    </w:p>
    <w:p w:rsidR="00F826F6" w:rsidRDefault="00F826F6">
      <w:pPr>
        <w:pStyle w:val="ConsPlusTitle"/>
        <w:jc w:val="center"/>
      </w:pPr>
      <w:bookmarkStart w:id="3" w:name="P322"/>
      <w:bookmarkEnd w:id="3"/>
      <w:r>
        <w:t>ПОЛОЖЕНИЕ</w:t>
      </w:r>
    </w:p>
    <w:p w:rsidR="00F826F6" w:rsidRDefault="00F826F6">
      <w:pPr>
        <w:pStyle w:val="ConsPlusTitle"/>
        <w:jc w:val="center"/>
      </w:pPr>
      <w:r>
        <w:t>О ПОРЯДКЕ ПРЕДОСТАВЛЕНИЯ В ЭЛЕКТРОННОМ ВИДЕ МАТЕРИАЛОВ,</w:t>
      </w:r>
    </w:p>
    <w:p w:rsidR="00F826F6" w:rsidRDefault="00F826F6">
      <w:pPr>
        <w:pStyle w:val="ConsPlusTitle"/>
        <w:jc w:val="center"/>
      </w:pPr>
      <w:r>
        <w:t>ПОДТВЕРЖДАЮЩИХ РЕЗУЛЬТАТИВНОСТЬ ПРОФЕССИОНАЛЬНОЙ</w:t>
      </w:r>
    </w:p>
    <w:p w:rsidR="00F826F6" w:rsidRDefault="00F826F6">
      <w:pPr>
        <w:pStyle w:val="ConsPlusTitle"/>
        <w:jc w:val="center"/>
      </w:pPr>
      <w:r>
        <w:t>ДЕЯТЕЛЬНОСТИ ПЕДАГОГИЧЕСКИХ РАБОТНИКОВ ПЕРМСКОГО КРАЯ,</w:t>
      </w:r>
    </w:p>
    <w:p w:rsidR="00F826F6" w:rsidRDefault="00F826F6">
      <w:pPr>
        <w:pStyle w:val="ConsPlusTitle"/>
        <w:jc w:val="center"/>
      </w:pPr>
      <w:r>
        <w:t>В ЦЕЛЯХ УСТАНОВЛЕНИЯ ПЕРВОЙ ИЛИ ВЫСШЕЙ КВАЛИФИКАЦИОННОЙ</w:t>
      </w:r>
    </w:p>
    <w:p w:rsidR="00F826F6" w:rsidRDefault="00F826F6">
      <w:pPr>
        <w:pStyle w:val="ConsPlusTitle"/>
        <w:jc w:val="center"/>
      </w:pPr>
      <w:r>
        <w:t>КАТЕГОРИИ</w:t>
      </w:r>
    </w:p>
    <w:p w:rsidR="00F826F6" w:rsidRDefault="00F826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26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6F6" w:rsidRDefault="00F826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26F6" w:rsidRDefault="00F826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26F6" w:rsidRDefault="00F826F6">
            <w:pPr>
              <w:pStyle w:val="ConsPlusNormal"/>
              <w:jc w:val="center"/>
            </w:pPr>
            <w:r>
              <w:rPr>
                <w:color w:val="392C69"/>
              </w:rPr>
              <w:t>Список изменяющих документов</w:t>
            </w:r>
          </w:p>
          <w:p w:rsidR="00F826F6" w:rsidRDefault="00F826F6">
            <w:pPr>
              <w:pStyle w:val="ConsPlusNormal"/>
              <w:jc w:val="center"/>
            </w:pPr>
            <w:r>
              <w:rPr>
                <w:color w:val="392C69"/>
              </w:rPr>
              <w:t xml:space="preserve">(в ред. </w:t>
            </w:r>
            <w:hyperlink r:id="rId60">
              <w:r>
                <w:rPr>
                  <w:color w:val="0000FF"/>
                </w:rPr>
                <w:t>Приказа</w:t>
              </w:r>
            </w:hyperlink>
            <w:r>
              <w:rPr>
                <w:color w:val="392C69"/>
              </w:rPr>
              <w:t xml:space="preserve"> Министерства образования и науки Пермского края</w:t>
            </w:r>
          </w:p>
          <w:p w:rsidR="00F826F6" w:rsidRDefault="00F826F6">
            <w:pPr>
              <w:pStyle w:val="ConsPlusNormal"/>
              <w:jc w:val="center"/>
            </w:pPr>
            <w:r>
              <w:rPr>
                <w:color w:val="392C69"/>
              </w:rPr>
              <w:t>от 22.08.2023 N 26-01-06-743)</w:t>
            </w:r>
          </w:p>
        </w:tc>
        <w:tc>
          <w:tcPr>
            <w:tcW w:w="113" w:type="dxa"/>
            <w:tcBorders>
              <w:top w:val="nil"/>
              <w:left w:val="nil"/>
              <w:bottom w:val="nil"/>
              <w:right w:val="nil"/>
            </w:tcBorders>
            <w:shd w:val="clear" w:color="auto" w:fill="F4F3F8"/>
            <w:tcMar>
              <w:top w:w="0" w:type="dxa"/>
              <w:left w:w="0" w:type="dxa"/>
              <w:bottom w:w="0" w:type="dxa"/>
              <w:right w:w="0" w:type="dxa"/>
            </w:tcMar>
          </w:tcPr>
          <w:p w:rsidR="00F826F6" w:rsidRDefault="00F826F6">
            <w:pPr>
              <w:pStyle w:val="ConsPlusNormal"/>
            </w:pPr>
          </w:p>
        </w:tc>
      </w:tr>
    </w:tbl>
    <w:p w:rsidR="00F826F6" w:rsidRDefault="00F826F6">
      <w:pPr>
        <w:pStyle w:val="ConsPlusNormal"/>
        <w:jc w:val="both"/>
      </w:pPr>
    </w:p>
    <w:p w:rsidR="00F826F6" w:rsidRDefault="00F826F6">
      <w:pPr>
        <w:pStyle w:val="ConsPlusNormal"/>
        <w:ind w:firstLine="540"/>
        <w:jc w:val="both"/>
      </w:pPr>
      <w:r>
        <w:t>1. Настоящее Положение определяет порядок предоставления в Аттестационную комиссию Министерства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квалификационной категории (первой или высшей).</w:t>
      </w:r>
    </w:p>
    <w:p w:rsidR="00F826F6" w:rsidRDefault="00F826F6">
      <w:pPr>
        <w:pStyle w:val="ConsPlusNormal"/>
        <w:spacing w:before="220"/>
        <w:ind w:firstLine="540"/>
        <w:jc w:val="both"/>
      </w:pPr>
      <w:r>
        <w:t>2. Для установления квалификационной категории (первой или высшей) педагогический работник, обратившийся с заявлением в Аттестационную комиссию, в личном кабинете на сайте https://portfolio-edu.iro.perm.ru формирует электронное портфолио (далее - портфолио), в котором размещает материалы, подтверждающие результативность его профессиональной деятельности (далее - Материалы).</w:t>
      </w:r>
    </w:p>
    <w:p w:rsidR="00F826F6" w:rsidRDefault="00F826F6">
      <w:pPr>
        <w:pStyle w:val="ConsPlusNormal"/>
        <w:spacing w:before="220"/>
        <w:ind w:firstLine="540"/>
        <w:jc w:val="both"/>
      </w:pPr>
      <w:r>
        <w:t>В случае прохождения аттестации по нескольким должностям (учебным предметам) Материалы по каждой должности размещаются отдельно (педагогический работник регистрируется на сайте https://portfolio-edu.iro.perm.ru по каждой должности (учебному предмету).</w:t>
      </w:r>
    </w:p>
    <w:p w:rsidR="00F826F6" w:rsidRDefault="00F826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26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6F6" w:rsidRDefault="00F826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26F6" w:rsidRDefault="00F826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26F6" w:rsidRDefault="00F826F6">
            <w:pPr>
              <w:pStyle w:val="ConsPlusNormal"/>
              <w:jc w:val="both"/>
            </w:pPr>
            <w:r>
              <w:rPr>
                <w:color w:val="392C69"/>
              </w:rPr>
              <w:t>КонсультантПлюс: примечание.</w:t>
            </w:r>
          </w:p>
          <w:p w:rsidR="00F826F6" w:rsidRDefault="00F826F6">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826F6" w:rsidRDefault="00F826F6">
            <w:pPr>
              <w:pStyle w:val="ConsPlusNormal"/>
            </w:pPr>
          </w:p>
        </w:tc>
      </w:tr>
    </w:tbl>
    <w:p w:rsidR="00F826F6" w:rsidRDefault="00F826F6">
      <w:pPr>
        <w:pStyle w:val="ConsPlusNormal"/>
        <w:spacing w:before="280"/>
        <w:ind w:firstLine="540"/>
        <w:jc w:val="both"/>
      </w:pPr>
      <w:r>
        <w:t>2. Материалы размещаются на сайте https://portfolio-edu.iro.perm.ru в личном кабинете педагога по разделам.</w:t>
      </w:r>
    </w:p>
    <w:p w:rsidR="00F826F6" w:rsidRDefault="00F826F6">
      <w:pPr>
        <w:pStyle w:val="ConsPlusNormal"/>
        <w:spacing w:before="220"/>
        <w:ind w:firstLine="540"/>
        <w:jc w:val="both"/>
      </w:pPr>
      <w:bookmarkStart w:id="4" w:name="P338"/>
      <w:bookmarkEnd w:id="4"/>
      <w:r>
        <w:t>3. Раздел 1. Портрет. В данном разделе указываются:</w:t>
      </w:r>
    </w:p>
    <w:p w:rsidR="00F826F6" w:rsidRDefault="00F826F6">
      <w:pPr>
        <w:pStyle w:val="ConsPlusNormal"/>
        <w:spacing w:before="220"/>
        <w:ind w:firstLine="540"/>
        <w:jc w:val="both"/>
      </w:pPr>
      <w:r>
        <w:t>3.1. общие сведения о педагоге, на основании которых формируется индивидуальный профиль педагога на сайте https://portfolio-edu.iro.perm.ru;</w:t>
      </w:r>
    </w:p>
    <w:p w:rsidR="00F826F6" w:rsidRDefault="00F826F6">
      <w:pPr>
        <w:pStyle w:val="ConsPlusNormal"/>
        <w:spacing w:before="220"/>
        <w:ind w:firstLine="540"/>
        <w:jc w:val="both"/>
      </w:pPr>
      <w:r>
        <w:t xml:space="preserve">3.2. на основании данных индивидуального профиля формируется </w:t>
      </w:r>
      <w:hyperlink w:anchor="P432">
        <w:r>
          <w:rPr>
            <w:color w:val="0000FF"/>
          </w:rPr>
          <w:t>Анкета</w:t>
        </w:r>
      </w:hyperlink>
      <w:r>
        <w:t xml:space="preserve"> педагогического работника (далее - Анкета) в соответствии с приложением 1 к настоящему Положению.</w:t>
      </w:r>
    </w:p>
    <w:p w:rsidR="00F826F6" w:rsidRDefault="00F826F6">
      <w:pPr>
        <w:pStyle w:val="ConsPlusNormal"/>
        <w:spacing w:before="220"/>
        <w:ind w:firstLine="540"/>
        <w:jc w:val="both"/>
      </w:pPr>
      <w:r>
        <w:lastRenderedPageBreak/>
        <w:t>Достоверность сведений, представленных в анкете и материалах, подтверждающих эффективность профессиональной деятельности педагога, подтверждается работодателем. Анкета заверяется подписью работодателя и печатью организации, осуществляющей образовательную деятельность (далее - организация).</w:t>
      </w:r>
    </w:p>
    <w:p w:rsidR="00F826F6" w:rsidRDefault="00F826F6">
      <w:pPr>
        <w:pStyle w:val="ConsPlusNormal"/>
        <w:spacing w:before="220"/>
        <w:ind w:firstLine="540"/>
        <w:jc w:val="both"/>
      </w:pPr>
      <w:r>
        <w:t>В анкете при необходимости указываются сведения о смене фамилии, о работе по совместительству и (или) совмещении должностей.</w:t>
      </w:r>
    </w:p>
    <w:p w:rsidR="00F826F6" w:rsidRDefault="00F826F6">
      <w:pPr>
        <w:pStyle w:val="ConsPlusNormal"/>
        <w:spacing w:before="220"/>
        <w:ind w:firstLine="540"/>
        <w:jc w:val="both"/>
      </w:pPr>
      <w:r>
        <w:t>Анкета педагогического работника заверяется подписью работодателя и печатью организации. Скан-образ анкеты сохраняется в формате PDF и подгружается на сайт https://portfolio-edu.iro.perm.ru;</w:t>
      </w:r>
    </w:p>
    <w:p w:rsidR="00F826F6" w:rsidRDefault="00F826F6">
      <w:pPr>
        <w:pStyle w:val="ConsPlusNormal"/>
        <w:spacing w:before="220"/>
        <w:ind w:firstLine="540"/>
        <w:jc w:val="both"/>
      </w:pPr>
      <w:r>
        <w:t>3.3. наименование методической темы, над которой педагогический работник работает на протяжении последних лет (не менее 3 и не более 5);</w:t>
      </w:r>
    </w:p>
    <w:p w:rsidR="00F826F6" w:rsidRDefault="00F826F6">
      <w:pPr>
        <w:pStyle w:val="ConsPlusNormal"/>
        <w:spacing w:before="220"/>
        <w:ind w:firstLine="540"/>
        <w:jc w:val="both"/>
      </w:pPr>
      <w:r>
        <w:t>3.4. краткий самоанализ педагогических технологий и способов профессиональной деятельности, способствующей достижению результатов (не более двух страниц текста). Требования к тексту: формат редактора Word for Windows 6.0, 7.0; шрифт "Times New Roman", кегль 14 пт; интервал полуторный; поля: верхнее - 2 см; нижнее - 2 см; левое - 3 см; правое - 2 см; отступ 1,25; выравнивание по ширине;</w:t>
      </w:r>
    </w:p>
    <w:p w:rsidR="00F826F6" w:rsidRDefault="00F826F6">
      <w:pPr>
        <w:pStyle w:val="ConsPlusNormal"/>
        <w:spacing w:before="220"/>
        <w:ind w:firstLine="540"/>
        <w:jc w:val="both"/>
      </w:pPr>
      <w:r>
        <w:t>3.5. Материалы, предоставленные в Разделе 1, экспертом не оцениваются.</w:t>
      </w:r>
    </w:p>
    <w:p w:rsidR="00F826F6" w:rsidRDefault="00F826F6">
      <w:pPr>
        <w:pStyle w:val="ConsPlusNormal"/>
        <w:spacing w:before="220"/>
        <w:ind w:firstLine="540"/>
        <w:jc w:val="both"/>
      </w:pPr>
      <w:r>
        <w:t>4. Раздел 2. Методическая работа и трансляция педагогического опыта.</w:t>
      </w:r>
    </w:p>
    <w:p w:rsidR="00F826F6" w:rsidRDefault="00F826F6">
      <w:pPr>
        <w:pStyle w:val="ConsPlusNormal"/>
        <w:spacing w:before="220"/>
        <w:ind w:firstLine="540"/>
        <w:jc w:val="both"/>
      </w:pPr>
      <w:r>
        <w:t>4.1. Раздел 2 имеет следующую структуру:</w:t>
      </w:r>
    </w:p>
    <w:p w:rsidR="00F826F6" w:rsidRDefault="00F826F6">
      <w:pPr>
        <w:pStyle w:val="ConsPlusNormal"/>
        <w:spacing w:before="220"/>
        <w:ind w:firstLine="540"/>
        <w:jc w:val="both"/>
      </w:pPr>
      <w:r>
        <w:t>подраздел 2.1. Активное участие в работе методических объединений педагогических работников организаций, проблемных групп, временных творческих коллективов и др.;</w:t>
      </w:r>
    </w:p>
    <w:p w:rsidR="00F826F6" w:rsidRDefault="00F826F6">
      <w:pPr>
        <w:pStyle w:val="ConsPlusNormal"/>
        <w:spacing w:before="220"/>
        <w:ind w:firstLine="540"/>
        <w:jc w:val="both"/>
      </w:pPr>
      <w:r>
        <w:t>подраздел 2.2. Выступления на конференциях, семинарах, мероприятиях; проведение семинаров, мастер-классов, открытых уроков (занятий, мероприятий), публикации;</w:t>
      </w:r>
    </w:p>
    <w:p w:rsidR="00F826F6" w:rsidRDefault="00F826F6">
      <w:pPr>
        <w:pStyle w:val="ConsPlusNormal"/>
        <w:spacing w:before="220"/>
        <w:ind w:firstLine="540"/>
        <w:jc w:val="both"/>
      </w:pPr>
      <w:r>
        <w:t>подраздел 2.3. Экспертная деятельность педагога (работа в качестве эксперта, члена жюри конкурсов, олимпиад, соревнований; рецензирование и др. по направлению деятельности);</w:t>
      </w:r>
    </w:p>
    <w:p w:rsidR="00F826F6" w:rsidRDefault="00F826F6">
      <w:pPr>
        <w:pStyle w:val="ConsPlusNormal"/>
        <w:spacing w:before="220"/>
        <w:ind w:firstLine="540"/>
        <w:jc w:val="both"/>
      </w:pPr>
      <w:r>
        <w:t>подраздел 2.4. Результаты участия в конкурсах профессионального мастерства (для высшей категории);</w:t>
      </w:r>
    </w:p>
    <w:p w:rsidR="00F826F6" w:rsidRDefault="00F826F6">
      <w:pPr>
        <w:pStyle w:val="ConsPlusNormal"/>
        <w:spacing w:before="220"/>
        <w:ind w:firstLine="540"/>
        <w:jc w:val="both"/>
      </w:pPr>
      <w:r>
        <w:t>подраздел 2.5. Экспериментальная и инновационная деятельность педагога, в том числе разработка программно-методического сопровождения образовательного процесса (для высшей категории);</w:t>
      </w:r>
    </w:p>
    <w:p w:rsidR="00F826F6" w:rsidRDefault="00F826F6">
      <w:pPr>
        <w:pStyle w:val="ConsPlusNormal"/>
        <w:spacing w:before="220"/>
        <w:ind w:firstLine="540"/>
        <w:jc w:val="both"/>
      </w:pPr>
      <w:r>
        <w:t>подраздел 2.6. Организация предметно-развивающей среды (для работников дошкольных образовательных организаций (далее - ДОО), учреждений дополнительного образования детей (далее - УДОД), общеобразовательных организаций для обучающихся и/или воспитанников с ограниченными возможностями здоровья (далее - ОО для обучающихся с ОВЗ), детских музыкальных школ (далее - ДМШ) и детских школ искусств (далее - ДШИ), педагогов-психологов, преподавателей общепрофессиональных и/или специальных дисциплин учреждений профессионального образования).</w:t>
      </w:r>
    </w:p>
    <w:p w:rsidR="00F826F6" w:rsidRDefault="00F826F6">
      <w:pPr>
        <w:pStyle w:val="ConsPlusNormal"/>
        <w:spacing w:before="220"/>
        <w:ind w:firstLine="540"/>
        <w:jc w:val="both"/>
      </w:pPr>
      <w:r>
        <w:t xml:space="preserve">4.2. В разделе 2 размещаются материалы, подтверждающие личный вклад педагогического работника в повышение качества образования, активное участие в работе методических объединений педагогических работников организаций (в том числе руководство профессиональными объединениями), в разработке программно-методического сопровождения образовательного процесса, для аттестующихся на высшую квалификационную категорию - </w:t>
      </w:r>
      <w:r>
        <w:lastRenderedPageBreak/>
        <w:t>профессиональных конкурсах; транслирование опыта практических результатов своей профессиональной деятельности, в том числе для аттестующихся на высшую квалификационную категорию - экспериментальной и инновационной.</w:t>
      </w:r>
    </w:p>
    <w:p w:rsidR="00F826F6" w:rsidRDefault="00F826F6">
      <w:pPr>
        <w:pStyle w:val="ConsPlusNormal"/>
        <w:spacing w:before="220"/>
        <w:ind w:firstLine="540"/>
        <w:jc w:val="both"/>
      </w:pPr>
      <w:r>
        <w:t>5. Раздел 3. Результаты участия в проектной деятельности, социально-образовательных инициативах.</w:t>
      </w:r>
    </w:p>
    <w:p w:rsidR="00F826F6" w:rsidRDefault="00F826F6">
      <w:pPr>
        <w:pStyle w:val="ConsPlusNormal"/>
        <w:spacing w:before="220"/>
        <w:ind w:firstLine="540"/>
        <w:jc w:val="both"/>
      </w:pPr>
      <w:r>
        <w:t>5.1. Раздел 3 имеет следующую структуру:</w:t>
      </w:r>
    </w:p>
    <w:p w:rsidR="00F826F6" w:rsidRDefault="00F826F6">
      <w:pPr>
        <w:pStyle w:val="ConsPlusNormal"/>
        <w:spacing w:before="220"/>
        <w:ind w:firstLine="540"/>
        <w:jc w:val="both"/>
      </w:pPr>
      <w:r>
        <w:t>подраздел 3.1. Руководство проектной деятельностью, разработка и реализация собственных проектов; участие в проектах, социально-образовательных инициативах.</w:t>
      </w:r>
    </w:p>
    <w:p w:rsidR="00F826F6" w:rsidRDefault="00F826F6">
      <w:pPr>
        <w:pStyle w:val="ConsPlusNormal"/>
        <w:spacing w:before="220"/>
        <w:ind w:firstLine="540"/>
        <w:jc w:val="both"/>
      </w:pPr>
      <w:r>
        <w:t>5.2. В разделе 3 размещаются материалы, отражающие результативное участие в проектах, социально-образовательных инициативах, руководство проектной деятельностью, разработку и реализацию собственных проектов. Материалы, подлежащие размещению в данном разделе, могут относиться как к учебной, так и внеурочной деятельности.</w:t>
      </w:r>
    </w:p>
    <w:p w:rsidR="00F826F6" w:rsidRDefault="00F826F6">
      <w:pPr>
        <w:pStyle w:val="ConsPlusNormal"/>
        <w:spacing w:before="220"/>
        <w:ind w:firstLine="540"/>
        <w:jc w:val="both"/>
      </w:pPr>
      <w:r>
        <w:t>6. Раздел 4. Результаты воспитательной работы с обучающимися.</w:t>
      </w:r>
    </w:p>
    <w:p w:rsidR="00F826F6" w:rsidRDefault="00F826F6">
      <w:pPr>
        <w:pStyle w:val="ConsPlusNormal"/>
        <w:spacing w:before="220"/>
        <w:ind w:firstLine="540"/>
        <w:jc w:val="both"/>
      </w:pPr>
      <w:r>
        <w:t>6.1. Раздел 4 имеет следующую структуру:</w:t>
      </w:r>
    </w:p>
    <w:p w:rsidR="00F826F6" w:rsidRDefault="00F826F6">
      <w:pPr>
        <w:pStyle w:val="ConsPlusNormal"/>
        <w:spacing w:before="220"/>
        <w:ind w:firstLine="540"/>
        <w:jc w:val="both"/>
      </w:pPr>
      <w:r>
        <w:t>подраздел 4.1. Результаты воспитательной работы с обучающимися.</w:t>
      </w:r>
    </w:p>
    <w:p w:rsidR="00F826F6" w:rsidRDefault="00F826F6">
      <w:pPr>
        <w:pStyle w:val="ConsPlusNormal"/>
        <w:spacing w:before="220"/>
        <w:ind w:firstLine="540"/>
        <w:jc w:val="both"/>
      </w:pPr>
      <w:r>
        <w:t>6.2. В разделе 4 размещаются материалы, подтверждающие:</w:t>
      </w:r>
    </w:p>
    <w:p w:rsidR="00F826F6" w:rsidRDefault="00F826F6">
      <w:pPr>
        <w:pStyle w:val="ConsPlusNormal"/>
        <w:spacing w:before="220"/>
        <w:ind w:firstLine="540"/>
        <w:jc w:val="both"/>
      </w:pPr>
      <w:r>
        <w:t>6.2.1. систему воспитательной работы с целью приобретения обучающимися позитивного социального опыта и формирования гражданской позиции в рамках воспитательной работы с классным коллективом (если педагог не является классным руководителем, то предоставляется опыт на примере работы с временными коллективами обучающихся, отсутствие классного руководства подтверждается справкой); информационно-аналитические материалы, содержащие описание ведущей педагогической идеи, используемых способов, форм работы с детским коллективом; результативность воспитательной работы по приобретению обучающимися позитивного социального опыта и формированию гражданской позиции в решении проблем местного социума;</w:t>
      </w:r>
    </w:p>
    <w:p w:rsidR="00F826F6" w:rsidRDefault="00F826F6">
      <w:pPr>
        <w:pStyle w:val="ConsPlusNormal"/>
        <w:spacing w:before="220"/>
        <w:ind w:firstLine="540"/>
        <w:jc w:val="both"/>
      </w:pPr>
      <w:r>
        <w:t>6.2.2. развитие способностей обучающихся к научной (интеллектуальной), проектной, творческой, трудовой (производственной), физкультурно-спортивной, туристско-краеведческой и др. деятельности; результаты реализации программ внеурочной деятельности; краткие аналитические отчеты, подтверждающие динамику продвижения обучающихся в собственном развитии; анализ использования новых образовательных технологий во внеурочной деятельности.</w:t>
      </w:r>
    </w:p>
    <w:p w:rsidR="00F826F6" w:rsidRDefault="00F826F6">
      <w:pPr>
        <w:pStyle w:val="ConsPlusNormal"/>
        <w:spacing w:before="220"/>
        <w:ind w:firstLine="540"/>
        <w:jc w:val="both"/>
      </w:pPr>
      <w:r>
        <w:t>7. Раздел 5. Результаты образовательной деятельности обучающихся.</w:t>
      </w:r>
    </w:p>
    <w:p w:rsidR="00F826F6" w:rsidRDefault="00F826F6">
      <w:pPr>
        <w:pStyle w:val="ConsPlusNormal"/>
        <w:spacing w:before="220"/>
        <w:ind w:firstLine="540"/>
        <w:jc w:val="both"/>
      </w:pPr>
      <w:r>
        <w:t>7.1. Раздел 5 имеет следующую структуру:</w:t>
      </w:r>
    </w:p>
    <w:p w:rsidR="00F826F6" w:rsidRDefault="00F826F6">
      <w:pPr>
        <w:pStyle w:val="ConsPlusNormal"/>
        <w:spacing w:before="220"/>
        <w:ind w:firstLine="540"/>
        <w:jc w:val="both"/>
      </w:pPr>
      <w:r>
        <w:t>подраздел 5.1. Результаты освоения обучающимися образовательных программ и показатели динамики их достижению по итогам мониторингов (за период не менее 3 и не более 5 лет):</w:t>
      </w:r>
    </w:p>
    <w:p w:rsidR="00F826F6" w:rsidRDefault="00F826F6">
      <w:pPr>
        <w:pStyle w:val="ConsPlusNormal"/>
        <w:spacing w:before="220"/>
        <w:ind w:firstLine="540"/>
        <w:jc w:val="both"/>
      </w:pPr>
      <w:r>
        <w:t>результаты освоения обучающимися образовательных программ по итогам мониторингов, проводимых организацией;</w:t>
      </w:r>
    </w:p>
    <w:p w:rsidR="00F826F6" w:rsidRDefault="00F826F6">
      <w:pPr>
        <w:pStyle w:val="ConsPlusNormal"/>
        <w:spacing w:before="220"/>
        <w:ind w:firstLine="540"/>
        <w:jc w:val="both"/>
      </w:pPr>
      <w:r>
        <w:t>результаты освоения обучающимися образовательных программ по итогам мониторинга системы образования регионального и федерального уровней;</w:t>
      </w:r>
    </w:p>
    <w:p w:rsidR="00F826F6" w:rsidRDefault="00F826F6">
      <w:pPr>
        <w:pStyle w:val="ConsPlusNormal"/>
        <w:spacing w:before="220"/>
        <w:ind w:firstLine="540"/>
        <w:jc w:val="both"/>
      </w:pPr>
      <w:r>
        <w:t>подраздел 5.2. Развитие у обучающихся способностей к научной деятельности (результаты участия в научно-практических конференциях);</w:t>
      </w:r>
    </w:p>
    <w:p w:rsidR="00F826F6" w:rsidRDefault="00F826F6">
      <w:pPr>
        <w:pStyle w:val="ConsPlusNormal"/>
        <w:spacing w:before="220"/>
        <w:ind w:firstLine="540"/>
        <w:jc w:val="both"/>
      </w:pPr>
      <w:r>
        <w:lastRenderedPageBreak/>
        <w:t>подраздел 5.3. Развитие у обучающихся способностей к творческой, физкультурно-спортивной деятельности (результаты участия в конкурсах, фестивалях, соревнованиях);</w:t>
      </w:r>
    </w:p>
    <w:p w:rsidR="00F826F6" w:rsidRDefault="00F826F6">
      <w:pPr>
        <w:pStyle w:val="ConsPlusNormal"/>
        <w:spacing w:before="220"/>
        <w:ind w:firstLine="540"/>
        <w:jc w:val="both"/>
      </w:pPr>
      <w:r>
        <w:t>подраздел 5.4. Развитие у обучающихся способностей к интеллектуальной деятельности (результаты участия в олимпиадах, интеллектуальных конкурсах).</w:t>
      </w:r>
    </w:p>
    <w:p w:rsidR="00F826F6" w:rsidRDefault="00F826F6">
      <w:pPr>
        <w:pStyle w:val="ConsPlusNormal"/>
        <w:spacing w:before="220"/>
        <w:ind w:firstLine="540"/>
        <w:jc w:val="both"/>
      </w:pPr>
      <w:r>
        <w:t>7.2. В разделе 5 размещаются результаты обучения и воспитания обучающихся на основании данных:</w:t>
      </w:r>
    </w:p>
    <w:p w:rsidR="00F826F6" w:rsidRDefault="00F826F6">
      <w:pPr>
        <w:pStyle w:val="ConsPlusNormal"/>
        <w:spacing w:before="220"/>
        <w:ind w:firstLine="540"/>
        <w:jc w:val="both"/>
      </w:pPr>
      <w:r>
        <w:t>7.2.1. мониторингов, проводимых организацией в соответствии с локальным актом о системе мониторинга образовательных результатов обучающихся;</w:t>
      </w:r>
    </w:p>
    <w:p w:rsidR="00F826F6" w:rsidRDefault="00F826F6">
      <w:pPr>
        <w:pStyle w:val="ConsPlusNormal"/>
        <w:spacing w:before="220"/>
        <w:ind w:firstLine="540"/>
        <w:jc w:val="both"/>
      </w:pPr>
      <w:r>
        <w:t>7.2.2. мониторингов федерального уровня - общероссийских мониторинговых обследований: всероссийских проверочных работ (ВПР), национальных исследований качества образования (НИКО), государственной итоговой аттестации (ГИА);</w:t>
      </w:r>
    </w:p>
    <w:p w:rsidR="00F826F6" w:rsidRDefault="00F826F6">
      <w:pPr>
        <w:pStyle w:val="ConsPlusNormal"/>
        <w:spacing w:before="220"/>
        <w:ind w:firstLine="540"/>
        <w:jc w:val="both"/>
      </w:pPr>
      <w:r>
        <w:t>7.2.3. мониторингов регионального уровня - мониторинговых обследований, проводимых в рамках региональной системы оценки качества образования в соответствии с планами-графиками, размещенными на официальном сайте Министерства по ссылке https://kraioko.perm.ru/s2/;</w:t>
      </w:r>
    </w:p>
    <w:p w:rsidR="00F826F6" w:rsidRDefault="00F826F6">
      <w:pPr>
        <w:pStyle w:val="ConsPlusNormal"/>
        <w:spacing w:before="220"/>
        <w:ind w:firstLine="540"/>
        <w:jc w:val="both"/>
      </w:pPr>
      <w:r>
        <w:t>7.2.4. участия обучающихся в мероприятиях интеллектуальной, научно-исследовательской, творческой или спортивной направленности - конференциях, конкурсах, олимпиадах, соревнованиях, упомянутых в Перечне краевых мероприятий, направленных на выявление, поддержку и развитие творческого потенциала детей и педагогов, и утвержденных соответствующими приказами Министерства (далее - Перечень) (ссылка на приказы: https://muraveynik59.ru/main/meropriyatiya/), в других мероприятиях, не указанных в Перечне.</w:t>
      </w:r>
    </w:p>
    <w:p w:rsidR="00F826F6" w:rsidRDefault="00F826F6">
      <w:pPr>
        <w:pStyle w:val="ConsPlusNormal"/>
        <w:spacing w:before="220"/>
        <w:ind w:firstLine="540"/>
        <w:jc w:val="both"/>
      </w:pPr>
      <w:r>
        <w:t>7.3. Результаты профессиональной деятельности, краткие аналитические отчеты, подтверждающие динамику продвижения ребенка в освоении образовательной программы; анализ продуктивности использования новых образовательных технологий; результаты участия обучающихся (воспитанников) в научно-практических конференциях, конкурсах, фестивалях, соревнованиях, олимпиадах.</w:t>
      </w:r>
    </w:p>
    <w:p w:rsidR="00F826F6" w:rsidRDefault="00F826F6">
      <w:pPr>
        <w:pStyle w:val="ConsPlusNormal"/>
        <w:spacing w:before="220"/>
        <w:ind w:firstLine="540"/>
        <w:jc w:val="both"/>
      </w:pPr>
      <w:r>
        <w:t>8. Раздел 6. Использование здоровьесберегающих технологий.</w:t>
      </w:r>
    </w:p>
    <w:p w:rsidR="00F826F6" w:rsidRDefault="00F826F6">
      <w:pPr>
        <w:pStyle w:val="ConsPlusNormal"/>
        <w:spacing w:before="220"/>
        <w:ind w:firstLine="540"/>
        <w:jc w:val="both"/>
      </w:pPr>
      <w:r>
        <w:t>8.1. Раздел 6 имеет следующую структуру:</w:t>
      </w:r>
    </w:p>
    <w:p w:rsidR="00F826F6" w:rsidRDefault="00F826F6">
      <w:pPr>
        <w:pStyle w:val="ConsPlusNormal"/>
        <w:spacing w:before="220"/>
        <w:ind w:firstLine="540"/>
        <w:jc w:val="both"/>
      </w:pPr>
      <w:r>
        <w:t>подраздел 6.1. Результаты использования здоровьесберегающих технологий (для педагогов ДОО, ОО для обучающихся с ОВЗ).</w:t>
      </w:r>
    </w:p>
    <w:p w:rsidR="00F826F6" w:rsidRDefault="00F826F6">
      <w:pPr>
        <w:pStyle w:val="ConsPlusNormal"/>
        <w:spacing w:before="220"/>
        <w:ind w:firstLine="540"/>
        <w:jc w:val="both"/>
      </w:pPr>
      <w:r>
        <w:t>8.2. В разделе 6 размещаются аналитические материалы, подтверждающие снижение заболеваемости детей, результаты оценки физического развития и физической подготовки детей; аналитические материалы по использованию здоровьесберегающих технологий; перечень используемых методических, практических материалов, планы работы по здоровьесбережению и др.</w:t>
      </w:r>
    </w:p>
    <w:p w:rsidR="00F826F6" w:rsidRDefault="00F826F6">
      <w:pPr>
        <w:pStyle w:val="ConsPlusNormal"/>
        <w:spacing w:before="220"/>
        <w:ind w:firstLine="540"/>
        <w:jc w:val="both"/>
      </w:pPr>
      <w:bookmarkStart w:id="5" w:name="P384"/>
      <w:bookmarkEnd w:id="5"/>
      <w:r>
        <w:t>9. Материалы, предоставляемые в электронном виде, должны соответствовать следующим требованиям: систематичность и регулярность работы, достоверность, объективность, полнота и конкретность сведений, подтверждающих факты проведения мероприятий, раскрывающих их содержательную ценность, глубина анализа; копии подтверждающих документов должны быть высокого качества.</w:t>
      </w:r>
    </w:p>
    <w:p w:rsidR="00F826F6" w:rsidRDefault="00F826F6">
      <w:pPr>
        <w:pStyle w:val="ConsPlusNormal"/>
        <w:spacing w:before="220"/>
        <w:ind w:firstLine="540"/>
        <w:jc w:val="both"/>
      </w:pPr>
      <w:bookmarkStart w:id="6" w:name="P385"/>
      <w:bookmarkEnd w:id="6"/>
      <w:r>
        <w:t xml:space="preserve">10. В соответствии со </w:t>
      </w:r>
      <w:hyperlink r:id="rId61">
        <w:r>
          <w:rPr>
            <w:color w:val="0000FF"/>
          </w:rPr>
          <w:t>статьей 9</w:t>
        </w:r>
      </w:hyperlink>
      <w:r>
        <w:t xml:space="preserve"> Федерального закона от 27 июля 2006 г. N 152-ФЗ "О персональных данных", в целях обеспечения соблюдения законов и иных нормативных правовых актов педагогический работник, вступая в процедуру аттестации, дает согласие на (автоматизированную, а также без использования средств автоматизации) обработку своих </w:t>
      </w:r>
      <w:r>
        <w:lastRenderedPageBreak/>
        <w:t xml:space="preserve">персональных данных (совершение действий, предусмотренных </w:t>
      </w:r>
      <w:hyperlink r:id="rId62">
        <w:r>
          <w:rPr>
            <w:color w:val="0000FF"/>
          </w:rPr>
          <w:t>пунктом 3 статьи 3</w:t>
        </w:r>
      </w:hyperlink>
      <w:r>
        <w:t xml:space="preserve"> Федерального закона от 27 июля 2006 г. N 152-ФЗ "О персональных данных") на всех этапах данной процедуры; на всех официальных информационных системах, сопровождающих процедуру аттестации; а также всем уполномоченным лицам, занятым в процедуре аттестации, в соответствии с их уровнем доступа к персональным данным.</w:t>
      </w:r>
    </w:p>
    <w:p w:rsidR="00F826F6" w:rsidRDefault="00F826F6">
      <w:pPr>
        <w:pStyle w:val="ConsPlusNormal"/>
        <w:spacing w:before="220"/>
        <w:ind w:firstLine="540"/>
        <w:jc w:val="both"/>
      </w:pPr>
      <w:r>
        <w:t>Перечень персональных данных, на обработку которых педагогический работник дает согласие, представлен в его заявлении в Аттестационную комиссию, а также в индивидуальном профиле в официальных информационных системах, сопровождающих процедуру аттестации.</w:t>
      </w:r>
    </w:p>
    <w:p w:rsidR="00F826F6" w:rsidRDefault="00F826F6">
      <w:pPr>
        <w:pStyle w:val="ConsPlusNormal"/>
        <w:spacing w:before="220"/>
        <w:ind w:firstLine="540"/>
        <w:jc w:val="both"/>
      </w:pPr>
      <w:r>
        <w:t>Согласие педагогического работника на обработку персональных данных действует с момента вступления педагога в процедуру аттестации и вплоть до удаления его учетной записи из баз информационных систем, сопровождающих процедуру аттестации.</w:t>
      </w:r>
    </w:p>
    <w:p w:rsidR="00F826F6" w:rsidRDefault="00F826F6">
      <w:pPr>
        <w:pStyle w:val="ConsPlusNormal"/>
        <w:spacing w:before="220"/>
        <w:ind w:firstLine="540"/>
        <w:jc w:val="both"/>
      </w:pPr>
      <w:r>
        <w:t>11. Учитель и преподаватель общеобразовательных дисциплин организаций профессионального образования, преподающий более одного учебного предмета, направляет заявку на экспертизу Материалов по основному предмету. При оценке Материалов эксперт учитывает результаты работы педагогического работника по данной должности в совокупности по всем общеобразовательным дисциплинам.</w:t>
      </w:r>
    </w:p>
    <w:p w:rsidR="00F826F6" w:rsidRDefault="00F826F6">
      <w:pPr>
        <w:pStyle w:val="ConsPlusNormal"/>
        <w:spacing w:before="220"/>
        <w:ind w:firstLine="540"/>
        <w:jc w:val="both"/>
      </w:pPr>
      <w:bookmarkStart w:id="7" w:name="P389"/>
      <w:bookmarkEnd w:id="7"/>
      <w:r>
        <w:t>12. Алгоритм работы с Материалами в период проведения аттестации педагогических работников:</w:t>
      </w:r>
    </w:p>
    <w:p w:rsidR="00F826F6" w:rsidRDefault="00F826F6">
      <w:pPr>
        <w:pStyle w:val="ConsPlusNormal"/>
        <w:spacing w:before="220"/>
        <w:ind w:firstLine="540"/>
        <w:jc w:val="both"/>
      </w:pPr>
      <w:r>
        <w:t>12.1. Материалы формируются педагогическим работником в течение 5 (пяти) лет, педагогические работники, впервые подавшие заявление с целью установления первой квалификационной категории, предъявляют Материалы за последние 3 (три) года;</w:t>
      </w:r>
    </w:p>
    <w:p w:rsidR="00F826F6" w:rsidRDefault="00F826F6">
      <w:pPr>
        <w:pStyle w:val="ConsPlusNormal"/>
        <w:spacing w:before="220"/>
        <w:ind w:firstLine="540"/>
        <w:jc w:val="both"/>
      </w:pPr>
      <w:r>
        <w:t>12.2. педагогический работник в соответствии с установленным сроком аттестации выбирает экспертную группу в соответствии с квалификационной категорией и должностью (учебный предмет), указанной в заявлении в Аттестационную комиссию;</w:t>
      </w:r>
    </w:p>
    <w:p w:rsidR="00F826F6" w:rsidRDefault="00F826F6">
      <w:pPr>
        <w:pStyle w:val="ConsPlusNormal"/>
        <w:spacing w:before="220"/>
        <w:ind w:firstLine="540"/>
        <w:jc w:val="both"/>
      </w:pPr>
      <w:r>
        <w:t>12.3. педагогический работник направляет заявку на проведение экспертизы своих Материалов руководителю экспертной группы. Направление заявки осуществляется в срок с 1 по 15 число месяца, предшествующего заседанию Аттестационной комиссии. После 15 числа месяца, предшествующего заседанию Аттестационной комиссии, на сайте https://portfolio-edu.iro.perm.ru автоматически блокируется функция "Отправка заявки", и педагогический работник не имеет возможности направить заявку руководителю экспертной группы;</w:t>
      </w:r>
    </w:p>
    <w:p w:rsidR="00F826F6" w:rsidRDefault="00F826F6">
      <w:pPr>
        <w:pStyle w:val="ConsPlusNormal"/>
        <w:spacing w:before="220"/>
        <w:ind w:firstLine="540"/>
        <w:jc w:val="both"/>
      </w:pPr>
      <w:r>
        <w:t>12.4. уведомление об отправке заявки на экспертизу портфолио поступает в "Личный кабинет" педагогического работника на сайте https://portfolio-edu.iro.perm.ru (статус: "Рассматривается экспертом");</w:t>
      </w:r>
    </w:p>
    <w:p w:rsidR="00F826F6" w:rsidRDefault="00F826F6">
      <w:pPr>
        <w:pStyle w:val="ConsPlusNormal"/>
        <w:spacing w:before="220"/>
        <w:ind w:firstLine="540"/>
        <w:jc w:val="both"/>
      </w:pPr>
      <w:r>
        <w:t>12.5. с 16-го числа месяца, предшествующего заседанию Аттестационной комиссии, портфолио блокируется сроком на 50 календарных дней; при возникновении спорной (конфликтной) ситуации портфолио блокируется до ее разрешения;</w:t>
      </w:r>
    </w:p>
    <w:p w:rsidR="00F826F6" w:rsidRDefault="00F826F6">
      <w:pPr>
        <w:pStyle w:val="ConsPlusNormal"/>
        <w:spacing w:before="220"/>
        <w:ind w:firstLine="540"/>
        <w:jc w:val="both"/>
      </w:pPr>
      <w:r>
        <w:t>12.6. экспертное заключение педагогический работник получает в своем "Личном кабинете" на сайте https://portfolio-edu.iro.perm.ru.</w:t>
      </w:r>
    </w:p>
    <w:p w:rsidR="00F826F6" w:rsidRDefault="00F826F6">
      <w:pPr>
        <w:pStyle w:val="ConsPlusNormal"/>
        <w:spacing w:before="220"/>
        <w:ind w:firstLine="540"/>
        <w:jc w:val="both"/>
      </w:pPr>
      <w:bookmarkStart w:id="8" w:name="P396"/>
      <w:bookmarkEnd w:id="8"/>
      <w:r>
        <w:t>13. Оценка Материалов педагогического работника проводится экспертом на основании следующих критериев:</w:t>
      </w:r>
    </w:p>
    <w:p w:rsidR="00F826F6" w:rsidRDefault="00F826F6">
      <w:pPr>
        <w:pStyle w:val="ConsPlusNormal"/>
        <w:spacing w:before="220"/>
        <w:ind w:firstLine="540"/>
        <w:jc w:val="both"/>
      </w:pPr>
      <w:r>
        <w:t>13.1. результативность профессиональной деятельности педагогического работника;</w:t>
      </w:r>
    </w:p>
    <w:p w:rsidR="00F826F6" w:rsidRDefault="00F826F6">
      <w:pPr>
        <w:pStyle w:val="ConsPlusNormal"/>
        <w:spacing w:before="220"/>
        <w:ind w:firstLine="540"/>
        <w:jc w:val="both"/>
      </w:pPr>
      <w:r>
        <w:t xml:space="preserve">13.2. результаты освоения обучающимися (в т.ч. обучающимися с ОВЗ) образовательных программ и показатели динамики их достижения по итогам мониторингов (за период не менее 3 и </w:t>
      </w:r>
      <w:r>
        <w:lastRenderedPageBreak/>
        <w:t>не более 5 лет);</w:t>
      </w:r>
    </w:p>
    <w:p w:rsidR="00F826F6" w:rsidRDefault="00F826F6">
      <w:pPr>
        <w:pStyle w:val="ConsPlusNormal"/>
        <w:spacing w:before="220"/>
        <w:ind w:firstLine="540"/>
        <w:jc w:val="both"/>
      </w:pPr>
      <w:r>
        <w:t>13.3. доля обучающихся, воспитанников (в т.ч. обучающихся с ОВЗ), вовлеченных в различные формы внеурочной деятельности, в систему воспитательной работы организации;</w:t>
      </w:r>
    </w:p>
    <w:p w:rsidR="00F826F6" w:rsidRDefault="00F826F6">
      <w:pPr>
        <w:pStyle w:val="ConsPlusNormal"/>
        <w:spacing w:before="220"/>
        <w:ind w:firstLine="540"/>
        <w:jc w:val="both"/>
      </w:pPr>
      <w:r>
        <w:t>13.4. качество и содержательность аналитических материалов;</w:t>
      </w:r>
    </w:p>
    <w:p w:rsidR="00F826F6" w:rsidRDefault="00F826F6">
      <w:pPr>
        <w:pStyle w:val="ConsPlusNormal"/>
        <w:spacing w:before="220"/>
        <w:ind w:firstLine="540"/>
        <w:jc w:val="both"/>
      </w:pPr>
      <w:r>
        <w:t>13.5. систематичность работы педагога и отражение ее в Материалах, представленных за весь аттестационный период;</w:t>
      </w:r>
    </w:p>
    <w:p w:rsidR="00F826F6" w:rsidRDefault="00F826F6">
      <w:pPr>
        <w:pStyle w:val="ConsPlusNormal"/>
        <w:spacing w:before="220"/>
        <w:ind w:firstLine="540"/>
        <w:jc w:val="both"/>
      </w:pPr>
      <w:r>
        <w:t>13.6. соответствие профилю деятельности;</w:t>
      </w:r>
    </w:p>
    <w:p w:rsidR="00F826F6" w:rsidRDefault="00F826F6">
      <w:pPr>
        <w:pStyle w:val="ConsPlusNormal"/>
        <w:spacing w:before="220"/>
        <w:ind w:firstLine="540"/>
        <w:jc w:val="both"/>
      </w:pPr>
      <w:r>
        <w:t>13.7. соответствие тенденциям развития системы образования.</w:t>
      </w:r>
    </w:p>
    <w:p w:rsidR="00F826F6" w:rsidRDefault="00F826F6">
      <w:pPr>
        <w:pStyle w:val="ConsPlusNormal"/>
        <w:spacing w:before="220"/>
        <w:ind w:firstLine="540"/>
        <w:jc w:val="both"/>
      </w:pPr>
      <w:r>
        <w:t xml:space="preserve">14. </w:t>
      </w:r>
      <w:hyperlink w:anchor="P562">
        <w:r>
          <w:rPr>
            <w:color w:val="0000FF"/>
          </w:rPr>
          <w:t>Критерии</w:t>
        </w:r>
      </w:hyperlink>
      <w:r>
        <w:t xml:space="preserve"> оценки профессиональной деятельности педагогического работника для установления квалификационной категории (первой или высшей) определены в приложении 2 к настоящему Положению.</w:t>
      </w:r>
    </w:p>
    <w:p w:rsidR="00F826F6" w:rsidRDefault="00F826F6">
      <w:pPr>
        <w:pStyle w:val="ConsPlusNormal"/>
        <w:spacing w:before="220"/>
        <w:ind w:firstLine="540"/>
        <w:jc w:val="both"/>
      </w:pPr>
      <w:bookmarkStart w:id="9" w:name="P405"/>
      <w:bookmarkEnd w:id="9"/>
      <w:r>
        <w:t>15. В целях подтверждения достоверности размещенных в портфолио Материалов эксперт вправе запрашивать у педагогического работника оригиналы (подлинники) документов для рассмотрения их на заседании Аттестационной комиссии и фиксирует это требование в экспертном заключении.</w:t>
      </w:r>
    </w:p>
    <w:p w:rsidR="00F826F6" w:rsidRDefault="00F826F6">
      <w:pPr>
        <w:pStyle w:val="ConsPlusNormal"/>
        <w:spacing w:before="220"/>
        <w:ind w:firstLine="540"/>
        <w:jc w:val="both"/>
      </w:pPr>
      <w:bookmarkStart w:id="10" w:name="P406"/>
      <w:bookmarkEnd w:id="10"/>
      <w:r>
        <w:t>16. Экспертное заключение выполняется на официальном бланке, размещенном на сайте https://portfolio-edu.iro.perm.ru. По каждому из разделов сайта эксперт пишет развернутые комментарии с обоснованием выставленных баллов, а также выводы эксперта о соответствии результатов профессиональной деятельности педагогического работника требованиям Порядка аттестации, предъявляемым к квалификационной категории, с указанием положительных аспектов профессиональной деятельности педагогического работника, дает рекомендации по профессиональному развитию. Оценка каждого раздела указывается в баллах. Итоговая оценка Материалов указывается в баллах и процентах.</w:t>
      </w:r>
    </w:p>
    <w:p w:rsidR="00F826F6" w:rsidRDefault="00F826F6">
      <w:pPr>
        <w:pStyle w:val="ConsPlusNormal"/>
        <w:spacing w:before="220"/>
        <w:ind w:firstLine="540"/>
        <w:jc w:val="both"/>
      </w:pPr>
      <w:r>
        <w:t xml:space="preserve">17. Максимальное </w:t>
      </w:r>
      <w:hyperlink w:anchor="P741">
        <w:r>
          <w:rPr>
            <w:color w:val="0000FF"/>
          </w:rPr>
          <w:t>количество</w:t>
        </w:r>
      </w:hyperlink>
      <w:r>
        <w:t xml:space="preserve"> баллов по должностям педагогических работников и соответствующей квалификационной категории (первой, высшей) определено в приложении 3 к настоящему Положению.</w:t>
      </w:r>
    </w:p>
    <w:p w:rsidR="00F826F6" w:rsidRDefault="00F826F6">
      <w:pPr>
        <w:pStyle w:val="ConsPlusNormal"/>
        <w:spacing w:before="220"/>
        <w:ind w:firstLine="540"/>
        <w:jc w:val="both"/>
      </w:pPr>
      <w:r>
        <w:t>18. При итоговой оценке 80% и более от максимально возможного количества баллов по должности эксперт делает вывод о соответствии результатов профессиональной деятельности требованиям заявленной первой квалификационной категории.</w:t>
      </w:r>
    </w:p>
    <w:p w:rsidR="00F826F6" w:rsidRDefault="00F826F6">
      <w:pPr>
        <w:pStyle w:val="ConsPlusNormal"/>
        <w:spacing w:before="220"/>
        <w:ind w:firstLine="540"/>
        <w:jc w:val="both"/>
      </w:pPr>
      <w:r>
        <w:t>19. При итоговой оценке 85% и более от максимально возможного количества баллов по должности эксперт делает вывод о соответствии результатов профессиональной деятельности требованиям заявленной высшей квалификационной категории.</w:t>
      </w:r>
    </w:p>
    <w:p w:rsidR="00F826F6" w:rsidRDefault="00F826F6">
      <w:pPr>
        <w:pStyle w:val="ConsPlusNormal"/>
        <w:spacing w:before="220"/>
        <w:ind w:firstLine="540"/>
        <w:jc w:val="both"/>
      </w:pPr>
      <w:bookmarkStart w:id="11" w:name="P410"/>
      <w:bookmarkEnd w:id="11"/>
      <w:r>
        <w:t>20. Экспертное заключение поступает в "Личный кабинет" педагогического работника в электронном виде в срок с 16 по 30 (31) число месяца, предшествующего заседанию Аттестационной комиссии, но не позднее чем за 15 календарных дней до проведения заседания Аттестационной комиссии.</w:t>
      </w:r>
    </w:p>
    <w:p w:rsidR="00F826F6" w:rsidRDefault="00F826F6">
      <w:pPr>
        <w:pStyle w:val="ConsPlusNormal"/>
        <w:spacing w:before="220"/>
        <w:ind w:firstLine="540"/>
        <w:jc w:val="both"/>
      </w:pPr>
      <w:r>
        <w:t>21. Материалы, не размещенные в портфолио педагогического работника, рассмотрению на заседании Аттестационной комиссии не подлежат.</w:t>
      </w:r>
    </w:p>
    <w:p w:rsidR="00F826F6" w:rsidRDefault="00F826F6">
      <w:pPr>
        <w:pStyle w:val="ConsPlusNormal"/>
        <w:spacing w:before="220"/>
        <w:ind w:firstLine="540"/>
        <w:jc w:val="both"/>
      </w:pPr>
      <w:r>
        <w:t xml:space="preserve">22. Форма бланка экспертного </w:t>
      </w:r>
      <w:hyperlink w:anchor="P930">
        <w:r>
          <w:rPr>
            <w:color w:val="0000FF"/>
          </w:rPr>
          <w:t>заключения</w:t>
        </w:r>
      </w:hyperlink>
      <w:r>
        <w:t xml:space="preserve"> определена в приложении 4 к настоящему Положению.</w:t>
      </w: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right"/>
        <w:outlineLvl w:val="1"/>
      </w:pPr>
      <w:r>
        <w:t>Приложение 1</w:t>
      </w:r>
    </w:p>
    <w:p w:rsidR="00F826F6" w:rsidRDefault="00F826F6">
      <w:pPr>
        <w:pStyle w:val="ConsPlusNormal"/>
        <w:jc w:val="right"/>
      </w:pPr>
      <w:r>
        <w:t>к Положению</w:t>
      </w:r>
    </w:p>
    <w:p w:rsidR="00F826F6" w:rsidRDefault="00F826F6">
      <w:pPr>
        <w:pStyle w:val="ConsPlusNormal"/>
        <w:jc w:val="right"/>
      </w:pPr>
      <w:r>
        <w:t>о порядке предоставления</w:t>
      </w:r>
    </w:p>
    <w:p w:rsidR="00F826F6" w:rsidRDefault="00F826F6">
      <w:pPr>
        <w:pStyle w:val="ConsPlusNormal"/>
        <w:jc w:val="right"/>
      </w:pPr>
      <w:r>
        <w:t>материалов в электронном виде,</w:t>
      </w:r>
    </w:p>
    <w:p w:rsidR="00F826F6" w:rsidRDefault="00F826F6">
      <w:pPr>
        <w:pStyle w:val="ConsPlusNormal"/>
        <w:jc w:val="right"/>
      </w:pPr>
      <w:r>
        <w:t>подтверждающих результативность</w:t>
      </w:r>
    </w:p>
    <w:p w:rsidR="00F826F6" w:rsidRDefault="00F826F6">
      <w:pPr>
        <w:pStyle w:val="ConsPlusNormal"/>
        <w:jc w:val="right"/>
      </w:pPr>
      <w:r>
        <w:t>профессиональной деятельности</w:t>
      </w:r>
    </w:p>
    <w:p w:rsidR="00F826F6" w:rsidRDefault="00F826F6">
      <w:pPr>
        <w:pStyle w:val="ConsPlusNormal"/>
        <w:jc w:val="right"/>
      </w:pPr>
      <w:r>
        <w:t>педагогических работников</w:t>
      </w:r>
    </w:p>
    <w:p w:rsidR="00F826F6" w:rsidRDefault="00F826F6">
      <w:pPr>
        <w:pStyle w:val="ConsPlusNormal"/>
        <w:jc w:val="right"/>
      </w:pPr>
      <w:r>
        <w:t>Пермского края, в целях</w:t>
      </w:r>
    </w:p>
    <w:p w:rsidR="00F826F6" w:rsidRDefault="00F826F6">
      <w:pPr>
        <w:pStyle w:val="ConsPlusNormal"/>
        <w:jc w:val="right"/>
      </w:pPr>
      <w:r>
        <w:t>установления первой или</w:t>
      </w:r>
    </w:p>
    <w:p w:rsidR="00F826F6" w:rsidRDefault="00F826F6">
      <w:pPr>
        <w:pStyle w:val="ConsPlusNormal"/>
        <w:jc w:val="right"/>
      </w:pPr>
      <w:r>
        <w:t>высшей квалификационной</w:t>
      </w:r>
    </w:p>
    <w:p w:rsidR="00F826F6" w:rsidRDefault="00F826F6">
      <w:pPr>
        <w:pStyle w:val="ConsPlusNormal"/>
        <w:jc w:val="right"/>
      </w:pPr>
      <w:r>
        <w:t>категории</w:t>
      </w:r>
    </w:p>
    <w:p w:rsidR="00F826F6" w:rsidRDefault="00F826F6">
      <w:pPr>
        <w:pStyle w:val="ConsPlusNormal"/>
        <w:jc w:val="both"/>
      </w:pPr>
    </w:p>
    <w:p w:rsidR="00F826F6" w:rsidRDefault="00F826F6">
      <w:pPr>
        <w:pStyle w:val="ConsPlusNormal"/>
        <w:jc w:val="right"/>
      </w:pPr>
      <w:r>
        <w:t>ФОРМА</w:t>
      </w:r>
    </w:p>
    <w:p w:rsidR="00F826F6" w:rsidRDefault="00F826F6">
      <w:pPr>
        <w:pStyle w:val="ConsPlusNormal"/>
        <w:jc w:val="both"/>
      </w:pPr>
    </w:p>
    <w:p w:rsidR="00F826F6" w:rsidRDefault="00F826F6">
      <w:pPr>
        <w:pStyle w:val="ConsPlusNormal"/>
        <w:jc w:val="center"/>
      </w:pPr>
      <w:bookmarkStart w:id="12" w:name="P432"/>
      <w:bookmarkEnd w:id="12"/>
      <w:r>
        <w:t>Анкета педагогического работника</w:t>
      </w:r>
    </w:p>
    <w:p w:rsidR="00F826F6" w:rsidRDefault="00F826F6">
      <w:pPr>
        <w:pStyle w:val="ConsPlusNormal"/>
        <w:jc w:val="both"/>
      </w:pPr>
    </w:p>
    <w:p w:rsidR="00F826F6" w:rsidRDefault="00F826F6">
      <w:pPr>
        <w:pStyle w:val="ConsPlusNormal"/>
        <w:jc w:val="center"/>
      </w:pPr>
      <w:r>
        <w:t>____________________________________________________________</w:t>
      </w:r>
    </w:p>
    <w:p w:rsidR="00F826F6" w:rsidRDefault="00F826F6">
      <w:pPr>
        <w:pStyle w:val="ConsPlusNormal"/>
        <w:jc w:val="center"/>
      </w:pPr>
      <w:r>
        <w:t>(название образовательного учреждения)</w:t>
      </w:r>
    </w:p>
    <w:p w:rsidR="00F826F6" w:rsidRDefault="00F826F6">
      <w:pPr>
        <w:pStyle w:val="ConsPlusNormal"/>
        <w:jc w:val="both"/>
      </w:pPr>
    </w:p>
    <w:p w:rsidR="00F826F6" w:rsidRDefault="00F826F6">
      <w:pPr>
        <w:pStyle w:val="ConsPlusNormal"/>
        <w:jc w:val="center"/>
      </w:pPr>
      <w:r>
        <w:t>____________________________________________________________</w:t>
      </w:r>
    </w:p>
    <w:p w:rsidR="00F826F6" w:rsidRDefault="00F826F6">
      <w:pPr>
        <w:pStyle w:val="ConsPlusNormal"/>
        <w:jc w:val="center"/>
      </w:pPr>
      <w:r>
        <w:t>(муниципальное образование Пермского края)</w:t>
      </w:r>
    </w:p>
    <w:p w:rsidR="00F826F6" w:rsidRDefault="00F826F6">
      <w:pPr>
        <w:pStyle w:val="ConsPlusNormal"/>
        <w:jc w:val="both"/>
      </w:pPr>
    </w:p>
    <w:p w:rsidR="00F826F6" w:rsidRDefault="00F826F6">
      <w:pPr>
        <w:pStyle w:val="ConsPlusNormal"/>
        <w:jc w:val="center"/>
        <w:outlineLvl w:val="2"/>
      </w:pPr>
      <w:r>
        <w:t>I. Общие сведения</w:t>
      </w:r>
    </w:p>
    <w:p w:rsidR="00F826F6" w:rsidRDefault="00F826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3"/>
        <w:gridCol w:w="3628"/>
      </w:tblGrid>
      <w:tr w:rsidR="00F826F6">
        <w:tc>
          <w:tcPr>
            <w:tcW w:w="5443" w:type="dxa"/>
            <w:vAlign w:val="center"/>
          </w:tcPr>
          <w:p w:rsidR="00F826F6" w:rsidRDefault="00F826F6">
            <w:pPr>
              <w:pStyle w:val="ConsPlusNormal"/>
            </w:pPr>
            <w:r>
              <w:t>Фамилия, имя, отчество</w:t>
            </w:r>
          </w:p>
        </w:tc>
        <w:tc>
          <w:tcPr>
            <w:tcW w:w="3628" w:type="dxa"/>
          </w:tcPr>
          <w:p w:rsidR="00F826F6" w:rsidRDefault="00F826F6">
            <w:pPr>
              <w:pStyle w:val="ConsPlusNormal"/>
            </w:pPr>
          </w:p>
        </w:tc>
      </w:tr>
      <w:tr w:rsidR="00F826F6">
        <w:tc>
          <w:tcPr>
            <w:tcW w:w="5443" w:type="dxa"/>
            <w:vAlign w:val="center"/>
          </w:tcPr>
          <w:p w:rsidR="00F826F6" w:rsidRDefault="00F826F6">
            <w:pPr>
              <w:pStyle w:val="ConsPlusNormal"/>
            </w:pPr>
            <w:r>
              <w:t>Дата рождения</w:t>
            </w:r>
          </w:p>
        </w:tc>
        <w:tc>
          <w:tcPr>
            <w:tcW w:w="3628" w:type="dxa"/>
          </w:tcPr>
          <w:p w:rsidR="00F826F6" w:rsidRDefault="00F826F6">
            <w:pPr>
              <w:pStyle w:val="ConsPlusNormal"/>
            </w:pPr>
          </w:p>
        </w:tc>
      </w:tr>
      <w:tr w:rsidR="00F826F6">
        <w:tc>
          <w:tcPr>
            <w:tcW w:w="5443" w:type="dxa"/>
            <w:vAlign w:val="center"/>
          </w:tcPr>
          <w:p w:rsidR="00F826F6" w:rsidRDefault="00F826F6">
            <w:pPr>
              <w:pStyle w:val="ConsPlusNormal"/>
            </w:pPr>
            <w:r>
              <w:t>Должность</w:t>
            </w:r>
          </w:p>
        </w:tc>
        <w:tc>
          <w:tcPr>
            <w:tcW w:w="3628" w:type="dxa"/>
          </w:tcPr>
          <w:p w:rsidR="00F826F6" w:rsidRDefault="00F826F6">
            <w:pPr>
              <w:pStyle w:val="ConsPlusNormal"/>
            </w:pPr>
          </w:p>
        </w:tc>
      </w:tr>
      <w:tr w:rsidR="00F826F6">
        <w:tc>
          <w:tcPr>
            <w:tcW w:w="5443" w:type="dxa"/>
            <w:vAlign w:val="center"/>
          </w:tcPr>
          <w:p w:rsidR="00F826F6" w:rsidRDefault="00F826F6">
            <w:pPr>
              <w:pStyle w:val="ConsPlusNormal"/>
            </w:pPr>
            <w:r>
              <w:t>Стаж педагогической работы (по специальности)</w:t>
            </w:r>
          </w:p>
        </w:tc>
        <w:tc>
          <w:tcPr>
            <w:tcW w:w="3628" w:type="dxa"/>
          </w:tcPr>
          <w:p w:rsidR="00F826F6" w:rsidRDefault="00F826F6">
            <w:pPr>
              <w:pStyle w:val="ConsPlusNormal"/>
            </w:pPr>
          </w:p>
        </w:tc>
      </w:tr>
      <w:tr w:rsidR="00F826F6">
        <w:tc>
          <w:tcPr>
            <w:tcW w:w="5443" w:type="dxa"/>
            <w:vAlign w:val="center"/>
          </w:tcPr>
          <w:p w:rsidR="00F826F6" w:rsidRDefault="00F826F6">
            <w:pPr>
              <w:pStyle w:val="ConsPlusNormal"/>
            </w:pPr>
            <w:r>
              <w:t>Стаж педагогической работы в данной должности</w:t>
            </w:r>
          </w:p>
        </w:tc>
        <w:tc>
          <w:tcPr>
            <w:tcW w:w="3628" w:type="dxa"/>
          </w:tcPr>
          <w:p w:rsidR="00F826F6" w:rsidRDefault="00F826F6">
            <w:pPr>
              <w:pStyle w:val="ConsPlusNormal"/>
            </w:pPr>
          </w:p>
        </w:tc>
      </w:tr>
      <w:tr w:rsidR="00F826F6">
        <w:tc>
          <w:tcPr>
            <w:tcW w:w="5443" w:type="dxa"/>
            <w:vAlign w:val="center"/>
          </w:tcPr>
          <w:p w:rsidR="00F826F6" w:rsidRDefault="00F826F6">
            <w:pPr>
              <w:pStyle w:val="ConsPlusNormal"/>
            </w:pPr>
            <w:r>
              <w:t>Стаж педагогической работы в данном ОУ</w:t>
            </w:r>
          </w:p>
        </w:tc>
        <w:tc>
          <w:tcPr>
            <w:tcW w:w="3628" w:type="dxa"/>
          </w:tcPr>
          <w:p w:rsidR="00F826F6" w:rsidRDefault="00F826F6">
            <w:pPr>
              <w:pStyle w:val="ConsPlusNormal"/>
            </w:pPr>
          </w:p>
        </w:tc>
      </w:tr>
    </w:tbl>
    <w:p w:rsidR="00F826F6" w:rsidRDefault="00F826F6">
      <w:pPr>
        <w:pStyle w:val="ConsPlusNormal"/>
        <w:jc w:val="both"/>
      </w:pPr>
    </w:p>
    <w:p w:rsidR="00F826F6" w:rsidRDefault="00F826F6">
      <w:pPr>
        <w:pStyle w:val="ConsPlusNormal"/>
        <w:jc w:val="center"/>
        <w:outlineLvl w:val="2"/>
      </w:pPr>
      <w:r>
        <w:t>II. Образование</w:t>
      </w:r>
    </w:p>
    <w:p w:rsidR="00F826F6" w:rsidRDefault="00F826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99"/>
        <w:gridCol w:w="1879"/>
        <w:gridCol w:w="1699"/>
        <w:gridCol w:w="616"/>
        <w:gridCol w:w="1636"/>
        <w:gridCol w:w="1814"/>
      </w:tblGrid>
      <w:tr w:rsidR="00F826F6">
        <w:tc>
          <w:tcPr>
            <w:tcW w:w="1399" w:type="dxa"/>
            <w:vMerge w:val="restart"/>
          </w:tcPr>
          <w:p w:rsidR="00F826F6" w:rsidRDefault="00F826F6">
            <w:pPr>
              <w:pStyle w:val="ConsPlusNormal"/>
              <w:jc w:val="center"/>
            </w:pPr>
            <w:r>
              <w:t>Уровень образования</w:t>
            </w:r>
          </w:p>
        </w:tc>
        <w:tc>
          <w:tcPr>
            <w:tcW w:w="1879" w:type="dxa"/>
            <w:vMerge w:val="restart"/>
          </w:tcPr>
          <w:p w:rsidR="00F826F6" w:rsidRDefault="00F826F6">
            <w:pPr>
              <w:pStyle w:val="ConsPlusNormal"/>
              <w:jc w:val="center"/>
            </w:pPr>
            <w:r>
              <w:t>Образовательное учреждение</w:t>
            </w:r>
          </w:p>
        </w:tc>
        <w:tc>
          <w:tcPr>
            <w:tcW w:w="2315" w:type="dxa"/>
            <w:gridSpan w:val="2"/>
          </w:tcPr>
          <w:p w:rsidR="00F826F6" w:rsidRDefault="00F826F6">
            <w:pPr>
              <w:pStyle w:val="ConsPlusNormal"/>
              <w:jc w:val="center"/>
            </w:pPr>
            <w:r>
              <w:t>Документ об образовании</w:t>
            </w:r>
          </w:p>
        </w:tc>
        <w:tc>
          <w:tcPr>
            <w:tcW w:w="1636" w:type="dxa"/>
            <w:vMerge w:val="restart"/>
          </w:tcPr>
          <w:p w:rsidR="00F826F6" w:rsidRDefault="00F826F6">
            <w:pPr>
              <w:pStyle w:val="ConsPlusNormal"/>
              <w:jc w:val="center"/>
            </w:pPr>
            <w:r>
              <w:t>Квалификация</w:t>
            </w:r>
          </w:p>
        </w:tc>
        <w:tc>
          <w:tcPr>
            <w:tcW w:w="1814" w:type="dxa"/>
            <w:vMerge w:val="restart"/>
          </w:tcPr>
          <w:p w:rsidR="00F826F6" w:rsidRDefault="00F826F6">
            <w:pPr>
              <w:pStyle w:val="ConsPlusNormal"/>
              <w:jc w:val="center"/>
            </w:pPr>
            <w:r>
              <w:t>Направление или специальность</w:t>
            </w:r>
          </w:p>
        </w:tc>
      </w:tr>
      <w:tr w:rsidR="00F826F6">
        <w:tc>
          <w:tcPr>
            <w:tcW w:w="1399" w:type="dxa"/>
            <w:vMerge/>
          </w:tcPr>
          <w:p w:rsidR="00F826F6" w:rsidRDefault="00F826F6">
            <w:pPr>
              <w:pStyle w:val="ConsPlusNormal"/>
            </w:pPr>
          </w:p>
        </w:tc>
        <w:tc>
          <w:tcPr>
            <w:tcW w:w="1879" w:type="dxa"/>
            <w:vMerge/>
          </w:tcPr>
          <w:p w:rsidR="00F826F6" w:rsidRDefault="00F826F6">
            <w:pPr>
              <w:pStyle w:val="ConsPlusNormal"/>
            </w:pPr>
          </w:p>
        </w:tc>
        <w:tc>
          <w:tcPr>
            <w:tcW w:w="1699" w:type="dxa"/>
          </w:tcPr>
          <w:p w:rsidR="00F826F6" w:rsidRDefault="00F826F6">
            <w:pPr>
              <w:pStyle w:val="ConsPlusNormal"/>
              <w:jc w:val="center"/>
            </w:pPr>
            <w:r>
              <w:t>Наименование, серия, номер</w:t>
            </w:r>
          </w:p>
        </w:tc>
        <w:tc>
          <w:tcPr>
            <w:tcW w:w="616" w:type="dxa"/>
          </w:tcPr>
          <w:p w:rsidR="00F826F6" w:rsidRDefault="00F826F6">
            <w:pPr>
              <w:pStyle w:val="ConsPlusNormal"/>
              <w:jc w:val="center"/>
            </w:pPr>
            <w:r>
              <w:t>Дата</w:t>
            </w:r>
          </w:p>
        </w:tc>
        <w:tc>
          <w:tcPr>
            <w:tcW w:w="1636" w:type="dxa"/>
            <w:vMerge/>
          </w:tcPr>
          <w:p w:rsidR="00F826F6" w:rsidRDefault="00F826F6">
            <w:pPr>
              <w:pStyle w:val="ConsPlusNormal"/>
            </w:pPr>
          </w:p>
        </w:tc>
        <w:tc>
          <w:tcPr>
            <w:tcW w:w="1814" w:type="dxa"/>
            <w:vMerge/>
          </w:tcPr>
          <w:p w:rsidR="00F826F6" w:rsidRDefault="00F826F6">
            <w:pPr>
              <w:pStyle w:val="ConsPlusNormal"/>
            </w:pPr>
          </w:p>
        </w:tc>
      </w:tr>
      <w:tr w:rsidR="00F826F6">
        <w:tc>
          <w:tcPr>
            <w:tcW w:w="1399" w:type="dxa"/>
          </w:tcPr>
          <w:p w:rsidR="00F826F6" w:rsidRDefault="00F826F6">
            <w:pPr>
              <w:pStyle w:val="ConsPlusNormal"/>
            </w:pPr>
          </w:p>
        </w:tc>
        <w:tc>
          <w:tcPr>
            <w:tcW w:w="1879" w:type="dxa"/>
          </w:tcPr>
          <w:p w:rsidR="00F826F6" w:rsidRDefault="00F826F6">
            <w:pPr>
              <w:pStyle w:val="ConsPlusNormal"/>
            </w:pPr>
          </w:p>
        </w:tc>
        <w:tc>
          <w:tcPr>
            <w:tcW w:w="1699" w:type="dxa"/>
          </w:tcPr>
          <w:p w:rsidR="00F826F6" w:rsidRDefault="00F826F6">
            <w:pPr>
              <w:pStyle w:val="ConsPlusNormal"/>
            </w:pPr>
          </w:p>
        </w:tc>
        <w:tc>
          <w:tcPr>
            <w:tcW w:w="616" w:type="dxa"/>
          </w:tcPr>
          <w:p w:rsidR="00F826F6" w:rsidRDefault="00F826F6">
            <w:pPr>
              <w:pStyle w:val="ConsPlusNormal"/>
            </w:pPr>
          </w:p>
        </w:tc>
        <w:tc>
          <w:tcPr>
            <w:tcW w:w="1636" w:type="dxa"/>
          </w:tcPr>
          <w:p w:rsidR="00F826F6" w:rsidRDefault="00F826F6">
            <w:pPr>
              <w:pStyle w:val="ConsPlusNormal"/>
            </w:pPr>
          </w:p>
        </w:tc>
        <w:tc>
          <w:tcPr>
            <w:tcW w:w="1814" w:type="dxa"/>
          </w:tcPr>
          <w:p w:rsidR="00F826F6" w:rsidRDefault="00F826F6">
            <w:pPr>
              <w:pStyle w:val="ConsPlusNormal"/>
            </w:pPr>
          </w:p>
        </w:tc>
      </w:tr>
    </w:tbl>
    <w:p w:rsidR="00F826F6" w:rsidRDefault="00F826F6">
      <w:pPr>
        <w:pStyle w:val="ConsPlusNormal"/>
        <w:jc w:val="both"/>
      </w:pPr>
    </w:p>
    <w:p w:rsidR="00F826F6" w:rsidRDefault="00F826F6">
      <w:pPr>
        <w:pStyle w:val="ConsPlusNormal"/>
        <w:jc w:val="center"/>
        <w:outlineLvl w:val="2"/>
      </w:pPr>
      <w:r>
        <w:t>III. Место работы (за последние 5 лет)</w:t>
      </w:r>
    </w:p>
    <w:p w:rsidR="00F826F6" w:rsidRDefault="00F826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2098"/>
        <w:gridCol w:w="3515"/>
      </w:tblGrid>
      <w:tr w:rsidR="00F826F6">
        <w:tc>
          <w:tcPr>
            <w:tcW w:w="3458" w:type="dxa"/>
          </w:tcPr>
          <w:p w:rsidR="00F826F6" w:rsidRDefault="00F826F6">
            <w:pPr>
              <w:pStyle w:val="ConsPlusNormal"/>
              <w:jc w:val="center"/>
            </w:pPr>
            <w:r>
              <w:t>Наименование образовательной организации</w:t>
            </w:r>
          </w:p>
        </w:tc>
        <w:tc>
          <w:tcPr>
            <w:tcW w:w="2098" w:type="dxa"/>
          </w:tcPr>
          <w:p w:rsidR="00F826F6" w:rsidRDefault="00F826F6">
            <w:pPr>
              <w:pStyle w:val="ConsPlusNormal"/>
              <w:jc w:val="center"/>
            </w:pPr>
            <w:r>
              <w:t>Должность</w:t>
            </w:r>
          </w:p>
        </w:tc>
        <w:tc>
          <w:tcPr>
            <w:tcW w:w="3515" w:type="dxa"/>
          </w:tcPr>
          <w:p w:rsidR="00F826F6" w:rsidRDefault="00F826F6">
            <w:pPr>
              <w:pStyle w:val="ConsPlusNormal"/>
              <w:jc w:val="center"/>
            </w:pPr>
            <w:r>
              <w:t>Период работы</w:t>
            </w:r>
          </w:p>
        </w:tc>
      </w:tr>
      <w:tr w:rsidR="00F826F6">
        <w:tc>
          <w:tcPr>
            <w:tcW w:w="3458" w:type="dxa"/>
          </w:tcPr>
          <w:p w:rsidR="00F826F6" w:rsidRDefault="00F826F6">
            <w:pPr>
              <w:pStyle w:val="ConsPlusNormal"/>
            </w:pPr>
          </w:p>
        </w:tc>
        <w:tc>
          <w:tcPr>
            <w:tcW w:w="2098" w:type="dxa"/>
          </w:tcPr>
          <w:p w:rsidR="00F826F6" w:rsidRDefault="00F826F6">
            <w:pPr>
              <w:pStyle w:val="ConsPlusNormal"/>
            </w:pPr>
          </w:p>
        </w:tc>
        <w:tc>
          <w:tcPr>
            <w:tcW w:w="3515" w:type="dxa"/>
          </w:tcPr>
          <w:p w:rsidR="00F826F6" w:rsidRDefault="00F826F6">
            <w:pPr>
              <w:pStyle w:val="ConsPlusNormal"/>
            </w:pPr>
          </w:p>
        </w:tc>
      </w:tr>
    </w:tbl>
    <w:p w:rsidR="00F826F6" w:rsidRDefault="00F826F6">
      <w:pPr>
        <w:pStyle w:val="ConsPlusNormal"/>
        <w:jc w:val="both"/>
      </w:pPr>
    </w:p>
    <w:p w:rsidR="00F826F6" w:rsidRDefault="00F826F6">
      <w:pPr>
        <w:pStyle w:val="ConsPlusNormal"/>
        <w:jc w:val="center"/>
        <w:outlineLvl w:val="2"/>
      </w:pPr>
      <w:r>
        <w:t>IV. Аттестация (пройденная аттестация в данной должности)</w:t>
      </w:r>
    </w:p>
    <w:p w:rsidR="00F826F6" w:rsidRDefault="00F826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00"/>
        <w:gridCol w:w="2390"/>
        <w:gridCol w:w="2390"/>
        <w:gridCol w:w="1871"/>
      </w:tblGrid>
      <w:tr w:rsidR="00F826F6">
        <w:tc>
          <w:tcPr>
            <w:tcW w:w="2400" w:type="dxa"/>
          </w:tcPr>
          <w:p w:rsidR="00F826F6" w:rsidRDefault="00F826F6">
            <w:pPr>
              <w:pStyle w:val="ConsPlusNormal"/>
              <w:jc w:val="center"/>
            </w:pPr>
            <w:r>
              <w:t>Дата аттестации</w:t>
            </w:r>
          </w:p>
        </w:tc>
        <w:tc>
          <w:tcPr>
            <w:tcW w:w="2390" w:type="dxa"/>
          </w:tcPr>
          <w:p w:rsidR="00F826F6" w:rsidRDefault="00F826F6">
            <w:pPr>
              <w:pStyle w:val="ConsPlusNormal"/>
              <w:jc w:val="center"/>
            </w:pPr>
            <w:r>
              <w:t>Решение аттестационной комиссии</w:t>
            </w:r>
          </w:p>
        </w:tc>
        <w:tc>
          <w:tcPr>
            <w:tcW w:w="2390" w:type="dxa"/>
          </w:tcPr>
          <w:p w:rsidR="00F826F6" w:rsidRDefault="00F826F6">
            <w:pPr>
              <w:pStyle w:val="ConsPlusNormal"/>
              <w:jc w:val="center"/>
            </w:pPr>
            <w:r>
              <w:t>Номер</w:t>
            </w:r>
          </w:p>
        </w:tc>
        <w:tc>
          <w:tcPr>
            <w:tcW w:w="1871" w:type="dxa"/>
          </w:tcPr>
          <w:p w:rsidR="00F826F6" w:rsidRDefault="00F826F6">
            <w:pPr>
              <w:pStyle w:val="ConsPlusNormal"/>
              <w:jc w:val="center"/>
            </w:pPr>
            <w:r>
              <w:t>Дата</w:t>
            </w:r>
          </w:p>
        </w:tc>
      </w:tr>
      <w:tr w:rsidR="00F826F6">
        <w:tc>
          <w:tcPr>
            <w:tcW w:w="2400" w:type="dxa"/>
          </w:tcPr>
          <w:p w:rsidR="00F826F6" w:rsidRDefault="00F826F6">
            <w:pPr>
              <w:pStyle w:val="ConsPlusNormal"/>
            </w:pPr>
          </w:p>
        </w:tc>
        <w:tc>
          <w:tcPr>
            <w:tcW w:w="2390" w:type="dxa"/>
            <w:vAlign w:val="bottom"/>
          </w:tcPr>
          <w:p w:rsidR="00F826F6" w:rsidRDefault="00F826F6">
            <w:pPr>
              <w:pStyle w:val="ConsPlusNormal"/>
            </w:pPr>
          </w:p>
        </w:tc>
        <w:tc>
          <w:tcPr>
            <w:tcW w:w="2390" w:type="dxa"/>
          </w:tcPr>
          <w:p w:rsidR="00F826F6" w:rsidRDefault="00F826F6">
            <w:pPr>
              <w:pStyle w:val="ConsPlusNormal"/>
            </w:pPr>
          </w:p>
        </w:tc>
        <w:tc>
          <w:tcPr>
            <w:tcW w:w="1871" w:type="dxa"/>
          </w:tcPr>
          <w:p w:rsidR="00F826F6" w:rsidRDefault="00F826F6">
            <w:pPr>
              <w:pStyle w:val="ConsPlusNormal"/>
            </w:pPr>
          </w:p>
        </w:tc>
      </w:tr>
    </w:tbl>
    <w:p w:rsidR="00F826F6" w:rsidRDefault="00F826F6">
      <w:pPr>
        <w:pStyle w:val="ConsPlusNormal"/>
        <w:jc w:val="both"/>
      </w:pPr>
    </w:p>
    <w:p w:rsidR="00F826F6" w:rsidRDefault="00F826F6">
      <w:pPr>
        <w:pStyle w:val="ConsPlusNormal"/>
        <w:jc w:val="center"/>
        <w:outlineLvl w:val="2"/>
      </w:pPr>
      <w:r>
        <w:t>V. Повышение квалификации</w:t>
      </w:r>
    </w:p>
    <w:p w:rsidR="00F826F6" w:rsidRDefault="00F826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39"/>
        <w:gridCol w:w="907"/>
        <w:gridCol w:w="1928"/>
        <w:gridCol w:w="1051"/>
        <w:gridCol w:w="1639"/>
        <w:gridCol w:w="1077"/>
        <w:gridCol w:w="1077"/>
      </w:tblGrid>
      <w:tr w:rsidR="00F826F6">
        <w:tc>
          <w:tcPr>
            <w:tcW w:w="1339" w:type="dxa"/>
            <w:vMerge w:val="restart"/>
          </w:tcPr>
          <w:p w:rsidR="00F826F6" w:rsidRDefault="00F826F6">
            <w:pPr>
              <w:pStyle w:val="ConsPlusNormal"/>
              <w:jc w:val="center"/>
            </w:pPr>
            <w:r>
              <w:t>Название курсов</w:t>
            </w:r>
          </w:p>
        </w:tc>
        <w:tc>
          <w:tcPr>
            <w:tcW w:w="907" w:type="dxa"/>
            <w:vMerge w:val="restart"/>
          </w:tcPr>
          <w:p w:rsidR="00F826F6" w:rsidRDefault="00F826F6">
            <w:pPr>
              <w:pStyle w:val="ConsPlusNormal"/>
              <w:jc w:val="center"/>
            </w:pPr>
            <w:r>
              <w:t>Сроки</w:t>
            </w:r>
          </w:p>
        </w:tc>
        <w:tc>
          <w:tcPr>
            <w:tcW w:w="1928" w:type="dxa"/>
            <w:vMerge w:val="restart"/>
          </w:tcPr>
          <w:p w:rsidR="00F826F6" w:rsidRDefault="00F826F6">
            <w:pPr>
              <w:pStyle w:val="ConsPlusNormal"/>
              <w:jc w:val="center"/>
            </w:pPr>
            <w:r>
              <w:t>Образовательное учреждение</w:t>
            </w:r>
          </w:p>
        </w:tc>
        <w:tc>
          <w:tcPr>
            <w:tcW w:w="1051" w:type="dxa"/>
            <w:vMerge w:val="restart"/>
          </w:tcPr>
          <w:p w:rsidR="00F826F6" w:rsidRDefault="00F826F6">
            <w:pPr>
              <w:pStyle w:val="ConsPlusNormal"/>
              <w:jc w:val="center"/>
            </w:pPr>
            <w:r>
              <w:t>Кол-во часов</w:t>
            </w:r>
          </w:p>
        </w:tc>
        <w:tc>
          <w:tcPr>
            <w:tcW w:w="3793" w:type="dxa"/>
            <w:gridSpan w:val="3"/>
          </w:tcPr>
          <w:p w:rsidR="00F826F6" w:rsidRDefault="00F826F6">
            <w:pPr>
              <w:pStyle w:val="ConsPlusNormal"/>
              <w:jc w:val="center"/>
            </w:pPr>
            <w:r>
              <w:t>Документ (удостоверение, свидетельство)</w:t>
            </w:r>
          </w:p>
        </w:tc>
      </w:tr>
      <w:tr w:rsidR="00F826F6">
        <w:tc>
          <w:tcPr>
            <w:tcW w:w="1339" w:type="dxa"/>
            <w:vMerge/>
          </w:tcPr>
          <w:p w:rsidR="00F826F6" w:rsidRDefault="00F826F6">
            <w:pPr>
              <w:pStyle w:val="ConsPlusNormal"/>
            </w:pPr>
          </w:p>
        </w:tc>
        <w:tc>
          <w:tcPr>
            <w:tcW w:w="907" w:type="dxa"/>
            <w:vMerge/>
          </w:tcPr>
          <w:p w:rsidR="00F826F6" w:rsidRDefault="00F826F6">
            <w:pPr>
              <w:pStyle w:val="ConsPlusNormal"/>
            </w:pPr>
          </w:p>
        </w:tc>
        <w:tc>
          <w:tcPr>
            <w:tcW w:w="1928" w:type="dxa"/>
            <w:vMerge/>
          </w:tcPr>
          <w:p w:rsidR="00F826F6" w:rsidRDefault="00F826F6">
            <w:pPr>
              <w:pStyle w:val="ConsPlusNormal"/>
            </w:pPr>
          </w:p>
        </w:tc>
        <w:tc>
          <w:tcPr>
            <w:tcW w:w="1051" w:type="dxa"/>
            <w:vMerge/>
          </w:tcPr>
          <w:p w:rsidR="00F826F6" w:rsidRDefault="00F826F6">
            <w:pPr>
              <w:pStyle w:val="ConsPlusNormal"/>
            </w:pPr>
          </w:p>
        </w:tc>
        <w:tc>
          <w:tcPr>
            <w:tcW w:w="1639" w:type="dxa"/>
          </w:tcPr>
          <w:p w:rsidR="00F826F6" w:rsidRDefault="00F826F6">
            <w:pPr>
              <w:pStyle w:val="ConsPlusNormal"/>
              <w:jc w:val="center"/>
            </w:pPr>
            <w:r>
              <w:t>Наименование</w:t>
            </w:r>
          </w:p>
        </w:tc>
        <w:tc>
          <w:tcPr>
            <w:tcW w:w="1077" w:type="dxa"/>
          </w:tcPr>
          <w:p w:rsidR="00F826F6" w:rsidRDefault="00F826F6">
            <w:pPr>
              <w:pStyle w:val="ConsPlusNormal"/>
              <w:jc w:val="center"/>
            </w:pPr>
            <w:r>
              <w:t>Серия, номер</w:t>
            </w:r>
          </w:p>
        </w:tc>
        <w:tc>
          <w:tcPr>
            <w:tcW w:w="1077" w:type="dxa"/>
          </w:tcPr>
          <w:p w:rsidR="00F826F6" w:rsidRDefault="00F826F6">
            <w:pPr>
              <w:pStyle w:val="ConsPlusNormal"/>
              <w:jc w:val="center"/>
            </w:pPr>
            <w:r>
              <w:t>Дата</w:t>
            </w:r>
          </w:p>
        </w:tc>
      </w:tr>
      <w:tr w:rsidR="00F826F6">
        <w:tc>
          <w:tcPr>
            <w:tcW w:w="1339" w:type="dxa"/>
          </w:tcPr>
          <w:p w:rsidR="00F826F6" w:rsidRDefault="00F826F6">
            <w:pPr>
              <w:pStyle w:val="ConsPlusNormal"/>
            </w:pPr>
          </w:p>
        </w:tc>
        <w:tc>
          <w:tcPr>
            <w:tcW w:w="907" w:type="dxa"/>
          </w:tcPr>
          <w:p w:rsidR="00F826F6" w:rsidRDefault="00F826F6">
            <w:pPr>
              <w:pStyle w:val="ConsPlusNormal"/>
            </w:pPr>
          </w:p>
        </w:tc>
        <w:tc>
          <w:tcPr>
            <w:tcW w:w="1928" w:type="dxa"/>
          </w:tcPr>
          <w:p w:rsidR="00F826F6" w:rsidRDefault="00F826F6">
            <w:pPr>
              <w:pStyle w:val="ConsPlusNormal"/>
            </w:pPr>
          </w:p>
        </w:tc>
        <w:tc>
          <w:tcPr>
            <w:tcW w:w="1051" w:type="dxa"/>
          </w:tcPr>
          <w:p w:rsidR="00F826F6" w:rsidRDefault="00F826F6">
            <w:pPr>
              <w:pStyle w:val="ConsPlusNormal"/>
            </w:pPr>
          </w:p>
        </w:tc>
        <w:tc>
          <w:tcPr>
            <w:tcW w:w="1639" w:type="dxa"/>
          </w:tcPr>
          <w:p w:rsidR="00F826F6" w:rsidRDefault="00F826F6">
            <w:pPr>
              <w:pStyle w:val="ConsPlusNormal"/>
            </w:pPr>
          </w:p>
        </w:tc>
        <w:tc>
          <w:tcPr>
            <w:tcW w:w="1077" w:type="dxa"/>
          </w:tcPr>
          <w:p w:rsidR="00F826F6" w:rsidRDefault="00F826F6">
            <w:pPr>
              <w:pStyle w:val="ConsPlusNormal"/>
            </w:pPr>
          </w:p>
        </w:tc>
        <w:tc>
          <w:tcPr>
            <w:tcW w:w="1077" w:type="dxa"/>
          </w:tcPr>
          <w:p w:rsidR="00F826F6" w:rsidRDefault="00F826F6">
            <w:pPr>
              <w:pStyle w:val="ConsPlusNormal"/>
            </w:pPr>
          </w:p>
        </w:tc>
      </w:tr>
    </w:tbl>
    <w:p w:rsidR="00F826F6" w:rsidRDefault="00F826F6">
      <w:pPr>
        <w:pStyle w:val="ConsPlusNormal"/>
        <w:jc w:val="both"/>
      </w:pPr>
    </w:p>
    <w:p w:rsidR="00F826F6" w:rsidRDefault="00F826F6">
      <w:pPr>
        <w:pStyle w:val="ConsPlusNormal"/>
        <w:jc w:val="center"/>
        <w:outlineLvl w:val="2"/>
      </w:pPr>
      <w:r>
        <w:t>VI. Профессиональная переподготовка</w:t>
      </w:r>
    </w:p>
    <w:p w:rsidR="00F826F6" w:rsidRDefault="00F826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6"/>
        <w:gridCol w:w="1020"/>
        <w:gridCol w:w="2035"/>
        <w:gridCol w:w="1639"/>
        <w:gridCol w:w="1587"/>
        <w:gridCol w:w="1191"/>
      </w:tblGrid>
      <w:tr w:rsidR="00F826F6">
        <w:tc>
          <w:tcPr>
            <w:tcW w:w="1536" w:type="dxa"/>
            <w:vMerge w:val="restart"/>
          </w:tcPr>
          <w:p w:rsidR="00F826F6" w:rsidRDefault="00F826F6">
            <w:pPr>
              <w:pStyle w:val="ConsPlusNormal"/>
              <w:jc w:val="center"/>
            </w:pPr>
            <w:r>
              <w:t>Название курсов</w:t>
            </w:r>
          </w:p>
        </w:tc>
        <w:tc>
          <w:tcPr>
            <w:tcW w:w="1020" w:type="dxa"/>
            <w:vMerge w:val="restart"/>
          </w:tcPr>
          <w:p w:rsidR="00F826F6" w:rsidRDefault="00F826F6">
            <w:pPr>
              <w:pStyle w:val="ConsPlusNormal"/>
              <w:jc w:val="center"/>
            </w:pPr>
            <w:r>
              <w:t>Сроки</w:t>
            </w:r>
          </w:p>
        </w:tc>
        <w:tc>
          <w:tcPr>
            <w:tcW w:w="2035" w:type="dxa"/>
            <w:vMerge w:val="restart"/>
          </w:tcPr>
          <w:p w:rsidR="00F826F6" w:rsidRDefault="00F826F6">
            <w:pPr>
              <w:pStyle w:val="ConsPlusNormal"/>
              <w:jc w:val="center"/>
            </w:pPr>
            <w:r>
              <w:t>Специальность (направление, профессия)</w:t>
            </w:r>
          </w:p>
        </w:tc>
        <w:tc>
          <w:tcPr>
            <w:tcW w:w="4417" w:type="dxa"/>
            <w:gridSpan w:val="3"/>
          </w:tcPr>
          <w:p w:rsidR="00F826F6" w:rsidRDefault="00F826F6">
            <w:pPr>
              <w:pStyle w:val="ConsPlusNormal"/>
              <w:jc w:val="center"/>
            </w:pPr>
            <w:r>
              <w:t>Документ (диплом, свидетельство)</w:t>
            </w:r>
          </w:p>
        </w:tc>
      </w:tr>
      <w:tr w:rsidR="00F826F6">
        <w:tc>
          <w:tcPr>
            <w:tcW w:w="1536" w:type="dxa"/>
            <w:vMerge/>
          </w:tcPr>
          <w:p w:rsidR="00F826F6" w:rsidRDefault="00F826F6">
            <w:pPr>
              <w:pStyle w:val="ConsPlusNormal"/>
            </w:pPr>
          </w:p>
        </w:tc>
        <w:tc>
          <w:tcPr>
            <w:tcW w:w="1020" w:type="dxa"/>
            <w:vMerge/>
          </w:tcPr>
          <w:p w:rsidR="00F826F6" w:rsidRDefault="00F826F6">
            <w:pPr>
              <w:pStyle w:val="ConsPlusNormal"/>
            </w:pPr>
          </w:p>
        </w:tc>
        <w:tc>
          <w:tcPr>
            <w:tcW w:w="2035" w:type="dxa"/>
            <w:vMerge/>
          </w:tcPr>
          <w:p w:rsidR="00F826F6" w:rsidRDefault="00F826F6">
            <w:pPr>
              <w:pStyle w:val="ConsPlusNormal"/>
            </w:pPr>
          </w:p>
        </w:tc>
        <w:tc>
          <w:tcPr>
            <w:tcW w:w="1639" w:type="dxa"/>
          </w:tcPr>
          <w:p w:rsidR="00F826F6" w:rsidRDefault="00F826F6">
            <w:pPr>
              <w:pStyle w:val="ConsPlusNormal"/>
              <w:jc w:val="center"/>
            </w:pPr>
            <w:r>
              <w:t>Наименование</w:t>
            </w:r>
          </w:p>
        </w:tc>
        <w:tc>
          <w:tcPr>
            <w:tcW w:w="1587" w:type="dxa"/>
          </w:tcPr>
          <w:p w:rsidR="00F826F6" w:rsidRDefault="00F826F6">
            <w:pPr>
              <w:pStyle w:val="ConsPlusNormal"/>
              <w:jc w:val="center"/>
            </w:pPr>
            <w:r>
              <w:t>Серия, номер</w:t>
            </w:r>
          </w:p>
        </w:tc>
        <w:tc>
          <w:tcPr>
            <w:tcW w:w="1191" w:type="dxa"/>
          </w:tcPr>
          <w:p w:rsidR="00F826F6" w:rsidRDefault="00F826F6">
            <w:pPr>
              <w:pStyle w:val="ConsPlusNormal"/>
              <w:jc w:val="center"/>
            </w:pPr>
            <w:r>
              <w:t>Дата</w:t>
            </w:r>
          </w:p>
        </w:tc>
      </w:tr>
      <w:tr w:rsidR="00F826F6">
        <w:tc>
          <w:tcPr>
            <w:tcW w:w="1536" w:type="dxa"/>
          </w:tcPr>
          <w:p w:rsidR="00F826F6" w:rsidRDefault="00F826F6">
            <w:pPr>
              <w:pStyle w:val="ConsPlusNormal"/>
            </w:pPr>
          </w:p>
        </w:tc>
        <w:tc>
          <w:tcPr>
            <w:tcW w:w="1020" w:type="dxa"/>
          </w:tcPr>
          <w:p w:rsidR="00F826F6" w:rsidRDefault="00F826F6">
            <w:pPr>
              <w:pStyle w:val="ConsPlusNormal"/>
            </w:pPr>
          </w:p>
        </w:tc>
        <w:tc>
          <w:tcPr>
            <w:tcW w:w="2035" w:type="dxa"/>
          </w:tcPr>
          <w:p w:rsidR="00F826F6" w:rsidRDefault="00F826F6">
            <w:pPr>
              <w:pStyle w:val="ConsPlusNormal"/>
            </w:pPr>
          </w:p>
        </w:tc>
        <w:tc>
          <w:tcPr>
            <w:tcW w:w="1639" w:type="dxa"/>
          </w:tcPr>
          <w:p w:rsidR="00F826F6" w:rsidRDefault="00F826F6">
            <w:pPr>
              <w:pStyle w:val="ConsPlusNormal"/>
            </w:pPr>
          </w:p>
        </w:tc>
        <w:tc>
          <w:tcPr>
            <w:tcW w:w="1587" w:type="dxa"/>
          </w:tcPr>
          <w:p w:rsidR="00F826F6" w:rsidRDefault="00F826F6">
            <w:pPr>
              <w:pStyle w:val="ConsPlusNormal"/>
            </w:pPr>
          </w:p>
        </w:tc>
        <w:tc>
          <w:tcPr>
            <w:tcW w:w="1191" w:type="dxa"/>
          </w:tcPr>
          <w:p w:rsidR="00F826F6" w:rsidRDefault="00F826F6">
            <w:pPr>
              <w:pStyle w:val="ConsPlusNormal"/>
            </w:pPr>
          </w:p>
        </w:tc>
      </w:tr>
    </w:tbl>
    <w:p w:rsidR="00F826F6" w:rsidRDefault="00F826F6">
      <w:pPr>
        <w:pStyle w:val="ConsPlusNormal"/>
        <w:jc w:val="both"/>
      </w:pPr>
    </w:p>
    <w:p w:rsidR="00F826F6" w:rsidRDefault="00F826F6">
      <w:pPr>
        <w:pStyle w:val="ConsPlusNormal"/>
        <w:jc w:val="center"/>
        <w:outlineLvl w:val="2"/>
      </w:pPr>
      <w:r>
        <w:t>VII. Награды (поощрения), почетные звания</w:t>
      </w:r>
    </w:p>
    <w:p w:rsidR="00F826F6" w:rsidRDefault="00F826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00"/>
        <w:gridCol w:w="1984"/>
        <w:gridCol w:w="2041"/>
        <w:gridCol w:w="2551"/>
      </w:tblGrid>
      <w:tr w:rsidR="00F826F6">
        <w:tc>
          <w:tcPr>
            <w:tcW w:w="2400" w:type="dxa"/>
            <w:vMerge w:val="restart"/>
          </w:tcPr>
          <w:p w:rsidR="00F826F6" w:rsidRDefault="00F826F6">
            <w:pPr>
              <w:pStyle w:val="ConsPlusNormal"/>
              <w:jc w:val="center"/>
            </w:pPr>
            <w:r>
              <w:t>Наименование награды (поощрения)</w:t>
            </w:r>
          </w:p>
        </w:tc>
        <w:tc>
          <w:tcPr>
            <w:tcW w:w="6576" w:type="dxa"/>
            <w:gridSpan w:val="3"/>
          </w:tcPr>
          <w:p w:rsidR="00F826F6" w:rsidRDefault="00F826F6">
            <w:pPr>
              <w:pStyle w:val="ConsPlusNormal"/>
              <w:jc w:val="center"/>
            </w:pPr>
            <w:r>
              <w:t>Документ (диплом, свидетельство)</w:t>
            </w:r>
          </w:p>
        </w:tc>
      </w:tr>
      <w:tr w:rsidR="00F826F6">
        <w:tc>
          <w:tcPr>
            <w:tcW w:w="2400" w:type="dxa"/>
            <w:vMerge/>
          </w:tcPr>
          <w:p w:rsidR="00F826F6" w:rsidRDefault="00F826F6">
            <w:pPr>
              <w:pStyle w:val="ConsPlusNormal"/>
            </w:pPr>
          </w:p>
        </w:tc>
        <w:tc>
          <w:tcPr>
            <w:tcW w:w="1984" w:type="dxa"/>
          </w:tcPr>
          <w:p w:rsidR="00F826F6" w:rsidRDefault="00F826F6">
            <w:pPr>
              <w:pStyle w:val="ConsPlusNormal"/>
              <w:jc w:val="center"/>
            </w:pPr>
            <w:r>
              <w:t>Наименование</w:t>
            </w:r>
          </w:p>
        </w:tc>
        <w:tc>
          <w:tcPr>
            <w:tcW w:w="2041" w:type="dxa"/>
          </w:tcPr>
          <w:p w:rsidR="00F826F6" w:rsidRDefault="00F826F6">
            <w:pPr>
              <w:pStyle w:val="ConsPlusNormal"/>
              <w:jc w:val="center"/>
            </w:pPr>
            <w:r>
              <w:t>Номер</w:t>
            </w:r>
          </w:p>
        </w:tc>
        <w:tc>
          <w:tcPr>
            <w:tcW w:w="2551" w:type="dxa"/>
          </w:tcPr>
          <w:p w:rsidR="00F826F6" w:rsidRDefault="00F826F6">
            <w:pPr>
              <w:pStyle w:val="ConsPlusNormal"/>
              <w:jc w:val="center"/>
            </w:pPr>
            <w:r>
              <w:t>Дата</w:t>
            </w:r>
          </w:p>
        </w:tc>
      </w:tr>
      <w:tr w:rsidR="00F826F6">
        <w:tc>
          <w:tcPr>
            <w:tcW w:w="2400" w:type="dxa"/>
          </w:tcPr>
          <w:p w:rsidR="00F826F6" w:rsidRDefault="00F826F6">
            <w:pPr>
              <w:pStyle w:val="ConsPlusNormal"/>
            </w:pPr>
          </w:p>
        </w:tc>
        <w:tc>
          <w:tcPr>
            <w:tcW w:w="1984" w:type="dxa"/>
          </w:tcPr>
          <w:p w:rsidR="00F826F6" w:rsidRDefault="00F826F6">
            <w:pPr>
              <w:pStyle w:val="ConsPlusNormal"/>
            </w:pPr>
          </w:p>
        </w:tc>
        <w:tc>
          <w:tcPr>
            <w:tcW w:w="2041" w:type="dxa"/>
          </w:tcPr>
          <w:p w:rsidR="00F826F6" w:rsidRDefault="00F826F6">
            <w:pPr>
              <w:pStyle w:val="ConsPlusNormal"/>
            </w:pPr>
          </w:p>
        </w:tc>
        <w:tc>
          <w:tcPr>
            <w:tcW w:w="2551" w:type="dxa"/>
          </w:tcPr>
          <w:p w:rsidR="00F826F6" w:rsidRDefault="00F826F6">
            <w:pPr>
              <w:pStyle w:val="ConsPlusNormal"/>
            </w:pPr>
          </w:p>
        </w:tc>
      </w:tr>
    </w:tbl>
    <w:p w:rsidR="00F826F6" w:rsidRDefault="00F826F6">
      <w:pPr>
        <w:pStyle w:val="ConsPlusNormal"/>
        <w:jc w:val="both"/>
      </w:pPr>
    </w:p>
    <w:p w:rsidR="00F826F6" w:rsidRDefault="00F826F6">
      <w:pPr>
        <w:pStyle w:val="ConsPlusNormal"/>
        <w:jc w:val="both"/>
      </w:pPr>
      <w:r>
        <w:t>Достоверность сведений, представленных в анкете педагогического работника, и материалов, подтверждающих эффективность профессиональной деятельности педагога, подтверждается руководителем образовательной организации.</w:t>
      </w:r>
    </w:p>
    <w:p w:rsidR="00F826F6" w:rsidRDefault="00F826F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4365"/>
      </w:tblGrid>
      <w:tr w:rsidR="00F826F6">
        <w:tc>
          <w:tcPr>
            <w:tcW w:w="4592" w:type="dxa"/>
            <w:tcBorders>
              <w:top w:val="nil"/>
              <w:left w:val="nil"/>
              <w:bottom w:val="nil"/>
              <w:right w:val="nil"/>
            </w:tcBorders>
          </w:tcPr>
          <w:p w:rsidR="00F826F6" w:rsidRDefault="00F826F6">
            <w:pPr>
              <w:pStyle w:val="ConsPlusNormal"/>
              <w:jc w:val="both"/>
            </w:pPr>
            <w:r>
              <w:t>Дата</w:t>
            </w:r>
          </w:p>
        </w:tc>
        <w:tc>
          <w:tcPr>
            <w:tcW w:w="4365" w:type="dxa"/>
            <w:tcBorders>
              <w:top w:val="nil"/>
              <w:left w:val="nil"/>
              <w:bottom w:val="nil"/>
              <w:right w:val="nil"/>
            </w:tcBorders>
          </w:tcPr>
          <w:p w:rsidR="00F826F6" w:rsidRDefault="00F826F6">
            <w:pPr>
              <w:pStyle w:val="ConsPlusNormal"/>
              <w:jc w:val="both"/>
            </w:pPr>
            <w:r>
              <w:t>Руководитель ______________________</w:t>
            </w:r>
          </w:p>
          <w:p w:rsidR="00F826F6" w:rsidRDefault="00F826F6">
            <w:pPr>
              <w:pStyle w:val="ConsPlusNormal"/>
              <w:ind w:left="1698" w:firstLine="540"/>
              <w:jc w:val="both"/>
            </w:pPr>
            <w:r>
              <w:t>(подпись</w:t>
            </w:r>
          </w:p>
          <w:p w:rsidR="00F826F6" w:rsidRDefault="00F826F6">
            <w:pPr>
              <w:pStyle w:val="ConsPlusNormal"/>
              <w:jc w:val="both"/>
            </w:pPr>
            <w:r>
              <w:t>руководителя)</w:t>
            </w:r>
          </w:p>
        </w:tc>
      </w:tr>
      <w:tr w:rsidR="00F826F6">
        <w:tc>
          <w:tcPr>
            <w:tcW w:w="4592" w:type="dxa"/>
            <w:tcBorders>
              <w:top w:val="nil"/>
              <w:left w:val="nil"/>
              <w:bottom w:val="nil"/>
              <w:right w:val="nil"/>
            </w:tcBorders>
          </w:tcPr>
          <w:p w:rsidR="00F826F6" w:rsidRDefault="00F826F6">
            <w:pPr>
              <w:pStyle w:val="ConsPlusNormal"/>
              <w:jc w:val="both"/>
            </w:pPr>
            <w:r>
              <w:t>Печать</w:t>
            </w:r>
          </w:p>
        </w:tc>
        <w:tc>
          <w:tcPr>
            <w:tcW w:w="4365" w:type="dxa"/>
            <w:tcBorders>
              <w:top w:val="nil"/>
              <w:left w:val="nil"/>
              <w:bottom w:val="nil"/>
              <w:right w:val="nil"/>
            </w:tcBorders>
          </w:tcPr>
          <w:p w:rsidR="00F826F6" w:rsidRDefault="00F826F6">
            <w:pPr>
              <w:pStyle w:val="ConsPlusNormal"/>
              <w:jc w:val="right"/>
            </w:pPr>
            <w:r>
              <w:t>ОУ</w:t>
            </w:r>
          </w:p>
        </w:tc>
      </w:tr>
    </w:tbl>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right"/>
        <w:outlineLvl w:val="1"/>
      </w:pPr>
      <w:r>
        <w:lastRenderedPageBreak/>
        <w:t>Приложение 2</w:t>
      </w:r>
    </w:p>
    <w:p w:rsidR="00F826F6" w:rsidRDefault="00F826F6">
      <w:pPr>
        <w:pStyle w:val="ConsPlusNormal"/>
        <w:jc w:val="right"/>
      </w:pPr>
      <w:r>
        <w:t>к Положению</w:t>
      </w:r>
    </w:p>
    <w:p w:rsidR="00F826F6" w:rsidRDefault="00F826F6">
      <w:pPr>
        <w:pStyle w:val="ConsPlusNormal"/>
        <w:jc w:val="right"/>
      </w:pPr>
      <w:r>
        <w:t>о порядке предоставления</w:t>
      </w:r>
    </w:p>
    <w:p w:rsidR="00F826F6" w:rsidRDefault="00F826F6">
      <w:pPr>
        <w:pStyle w:val="ConsPlusNormal"/>
        <w:jc w:val="right"/>
      </w:pPr>
      <w:r>
        <w:t>материалов в электронном виде,</w:t>
      </w:r>
    </w:p>
    <w:p w:rsidR="00F826F6" w:rsidRDefault="00F826F6">
      <w:pPr>
        <w:pStyle w:val="ConsPlusNormal"/>
        <w:jc w:val="right"/>
      </w:pPr>
      <w:r>
        <w:t>подтверждающих результативность</w:t>
      </w:r>
    </w:p>
    <w:p w:rsidR="00F826F6" w:rsidRDefault="00F826F6">
      <w:pPr>
        <w:pStyle w:val="ConsPlusNormal"/>
        <w:jc w:val="right"/>
      </w:pPr>
      <w:r>
        <w:t>профессиональной деятельности</w:t>
      </w:r>
    </w:p>
    <w:p w:rsidR="00F826F6" w:rsidRDefault="00F826F6">
      <w:pPr>
        <w:pStyle w:val="ConsPlusNormal"/>
        <w:jc w:val="right"/>
      </w:pPr>
      <w:r>
        <w:t>педагогических работников</w:t>
      </w:r>
    </w:p>
    <w:p w:rsidR="00F826F6" w:rsidRDefault="00F826F6">
      <w:pPr>
        <w:pStyle w:val="ConsPlusNormal"/>
        <w:jc w:val="right"/>
      </w:pPr>
      <w:r>
        <w:t>Пермского края, в целях</w:t>
      </w:r>
    </w:p>
    <w:p w:rsidR="00F826F6" w:rsidRDefault="00F826F6">
      <w:pPr>
        <w:pStyle w:val="ConsPlusNormal"/>
        <w:jc w:val="right"/>
      </w:pPr>
      <w:r>
        <w:t>установления первой или</w:t>
      </w:r>
    </w:p>
    <w:p w:rsidR="00F826F6" w:rsidRDefault="00F826F6">
      <w:pPr>
        <w:pStyle w:val="ConsPlusNormal"/>
        <w:jc w:val="right"/>
      </w:pPr>
      <w:r>
        <w:t>высшей квалификационной</w:t>
      </w:r>
    </w:p>
    <w:p w:rsidR="00F826F6" w:rsidRDefault="00F826F6">
      <w:pPr>
        <w:pStyle w:val="ConsPlusNormal"/>
        <w:jc w:val="right"/>
      </w:pPr>
      <w:r>
        <w:t>категории</w:t>
      </w:r>
    </w:p>
    <w:p w:rsidR="00F826F6" w:rsidRDefault="00F826F6">
      <w:pPr>
        <w:pStyle w:val="ConsPlusNormal"/>
        <w:jc w:val="both"/>
      </w:pPr>
    </w:p>
    <w:p w:rsidR="00F826F6" w:rsidRDefault="00F826F6">
      <w:pPr>
        <w:pStyle w:val="ConsPlusTitle"/>
        <w:jc w:val="center"/>
      </w:pPr>
      <w:bookmarkStart w:id="13" w:name="P562"/>
      <w:bookmarkEnd w:id="13"/>
      <w:r>
        <w:t>Критерии оценки профессиональной деятельности</w:t>
      </w:r>
    </w:p>
    <w:p w:rsidR="00F826F6" w:rsidRDefault="00F826F6">
      <w:pPr>
        <w:pStyle w:val="ConsPlusTitle"/>
        <w:jc w:val="center"/>
      </w:pPr>
      <w:r>
        <w:t>педагогического работника для установления квалификационной</w:t>
      </w:r>
    </w:p>
    <w:p w:rsidR="00F826F6" w:rsidRDefault="00F826F6">
      <w:pPr>
        <w:pStyle w:val="ConsPlusTitle"/>
        <w:jc w:val="center"/>
      </w:pPr>
      <w:r>
        <w:t>категории (первой или высшей)</w:t>
      </w:r>
    </w:p>
    <w:p w:rsidR="00F826F6" w:rsidRDefault="00F826F6">
      <w:pPr>
        <w:pStyle w:val="ConsPlusNormal"/>
        <w:jc w:val="both"/>
      </w:pPr>
    </w:p>
    <w:p w:rsidR="00F826F6" w:rsidRDefault="00F826F6">
      <w:pPr>
        <w:pStyle w:val="ConsPlusNormal"/>
        <w:ind w:firstLine="540"/>
        <w:jc w:val="both"/>
      </w:pPr>
      <w:r>
        <w:t xml:space="preserve">Настоящие Критерии разработаны в соответствии с требованиями </w:t>
      </w:r>
      <w:hyperlink r:id="rId63">
        <w:r>
          <w:rPr>
            <w:color w:val="0000FF"/>
          </w:rPr>
          <w:t>пунктов 35</w:t>
        </w:r>
      </w:hyperlink>
      <w:r>
        <w:t xml:space="preserve">, </w:t>
      </w:r>
      <w:hyperlink r:id="rId64">
        <w:r>
          <w:rPr>
            <w:color w:val="0000FF"/>
          </w:rPr>
          <w:t>36</w:t>
        </w:r>
      </w:hyperlink>
      <w:r>
        <w:t xml:space="preserve">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просвещения Российской Федерации от 24 марта 2023 г. N 196. Настоящие Критерии применяются при экспертной оценке Материалов в электронном виде, подтверждающих результативность профессиональной деятельности педагогических работников Пермского края.</w:t>
      </w:r>
    </w:p>
    <w:p w:rsidR="00F826F6" w:rsidRDefault="00F826F6">
      <w:pPr>
        <w:pStyle w:val="ConsPlusNormal"/>
        <w:spacing w:before="220"/>
        <w:ind w:firstLine="540"/>
        <w:jc w:val="both"/>
      </w:pPr>
      <w:r>
        <w:t xml:space="preserve">Критерии, указанные в </w:t>
      </w:r>
      <w:hyperlink w:anchor="P627">
        <w:r>
          <w:rPr>
            <w:color w:val="0000FF"/>
          </w:rPr>
          <w:t>пунктах 2.4</w:t>
        </w:r>
      </w:hyperlink>
      <w:r>
        <w:t xml:space="preserve"> и </w:t>
      </w:r>
      <w:hyperlink w:anchor="P633">
        <w:r>
          <w:rPr>
            <w:color w:val="0000FF"/>
          </w:rPr>
          <w:t>2.5</w:t>
        </w:r>
      </w:hyperlink>
      <w:r>
        <w:t>, являются обязательными только для аттестующихся на высшую квалификационную категорию.</w:t>
      </w:r>
    </w:p>
    <w:p w:rsidR="00F826F6" w:rsidRDefault="00F826F6">
      <w:pPr>
        <w:pStyle w:val="ConsPlusNormal"/>
        <w:spacing w:before="220"/>
        <w:ind w:firstLine="540"/>
        <w:jc w:val="both"/>
      </w:pPr>
      <w:r>
        <w:t>Для установления соответствия квалификационной категории необходимо набрать:</w:t>
      </w:r>
    </w:p>
    <w:p w:rsidR="00F826F6" w:rsidRDefault="00F826F6">
      <w:pPr>
        <w:pStyle w:val="ConsPlusNormal"/>
        <w:spacing w:before="220"/>
        <w:ind w:firstLine="540"/>
        <w:jc w:val="both"/>
      </w:pPr>
      <w:r>
        <w:t>на первую квалификационную категорию - не менее 80% от максимальной суммы баллов;</w:t>
      </w:r>
    </w:p>
    <w:p w:rsidR="00F826F6" w:rsidRDefault="00F826F6">
      <w:pPr>
        <w:pStyle w:val="ConsPlusNormal"/>
        <w:spacing w:before="220"/>
        <w:ind w:firstLine="540"/>
        <w:jc w:val="both"/>
      </w:pPr>
      <w:r>
        <w:t>на высшую квалификационную категорию - не менее 85% от максимальной суммы баллов.</w:t>
      </w:r>
    </w:p>
    <w:p w:rsidR="00F826F6" w:rsidRDefault="00F826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4"/>
        <w:gridCol w:w="2494"/>
        <w:gridCol w:w="2948"/>
        <w:gridCol w:w="2098"/>
        <w:gridCol w:w="1020"/>
      </w:tblGrid>
      <w:tr w:rsidR="00F826F6">
        <w:tc>
          <w:tcPr>
            <w:tcW w:w="604" w:type="dxa"/>
          </w:tcPr>
          <w:p w:rsidR="00F826F6" w:rsidRDefault="00F826F6">
            <w:pPr>
              <w:pStyle w:val="ConsPlusNormal"/>
            </w:pPr>
          </w:p>
        </w:tc>
        <w:tc>
          <w:tcPr>
            <w:tcW w:w="2494" w:type="dxa"/>
          </w:tcPr>
          <w:p w:rsidR="00F826F6" w:rsidRDefault="00F826F6">
            <w:pPr>
              <w:pStyle w:val="ConsPlusNormal"/>
              <w:jc w:val="center"/>
            </w:pPr>
            <w:r>
              <w:t>Раздел ПОРТФОЛИО</w:t>
            </w:r>
          </w:p>
        </w:tc>
        <w:tc>
          <w:tcPr>
            <w:tcW w:w="2948" w:type="dxa"/>
          </w:tcPr>
          <w:p w:rsidR="00F826F6" w:rsidRDefault="00F826F6">
            <w:pPr>
              <w:pStyle w:val="ConsPlusNormal"/>
              <w:jc w:val="center"/>
            </w:pPr>
            <w:r>
              <w:t>Подтверждающие документы</w:t>
            </w:r>
          </w:p>
        </w:tc>
        <w:tc>
          <w:tcPr>
            <w:tcW w:w="2098" w:type="dxa"/>
          </w:tcPr>
          <w:p w:rsidR="00F826F6" w:rsidRDefault="00F826F6">
            <w:pPr>
              <w:pStyle w:val="ConsPlusNormal"/>
              <w:jc w:val="center"/>
            </w:pPr>
            <w:r>
              <w:t>Критерии оценки профессиональной деятельности педагогических работников</w:t>
            </w:r>
          </w:p>
        </w:tc>
        <w:tc>
          <w:tcPr>
            <w:tcW w:w="1020" w:type="dxa"/>
          </w:tcPr>
          <w:p w:rsidR="00F826F6" w:rsidRDefault="00F826F6">
            <w:pPr>
              <w:pStyle w:val="ConsPlusNormal"/>
              <w:jc w:val="center"/>
            </w:pPr>
            <w:r>
              <w:t>Количество баллов</w:t>
            </w:r>
          </w:p>
        </w:tc>
      </w:tr>
      <w:tr w:rsidR="00F826F6">
        <w:tc>
          <w:tcPr>
            <w:tcW w:w="604" w:type="dxa"/>
          </w:tcPr>
          <w:p w:rsidR="00F826F6" w:rsidRDefault="00F826F6">
            <w:pPr>
              <w:pStyle w:val="ConsPlusNormal"/>
            </w:pPr>
            <w:r>
              <w:t>I</w:t>
            </w:r>
          </w:p>
        </w:tc>
        <w:tc>
          <w:tcPr>
            <w:tcW w:w="7540" w:type="dxa"/>
            <w:gridSpan w:val="3"/>
          </w:tcPr>
          <w:p w:rsidR="00F826F6" w:rsidRDefault="00F826F6">
            <w:pPr>
              <w:pStyle w:val="ConsPlusNormal"/>
            </w:pPr>
            <w:r>
              <w:t>Портрет</w:t>
            </w:r>
          </w:p>
        </w:tc>
        <w:tc>
          <w:tcPr>
            <w:tcW w:w="1020" w:type="dxa"/>
          </w:tcPr>
          <w:p w:rsidR="00F826F6" w:rsidRDefault="00F826F6">
            <w:pPr>
              <w:pStyle w:val="ConsPlusNormal"/>
            </w:pPr>
            <w:r>
              <w:t>0</w:t>
            </w:r>
          </w:p>
        </w:tc>
      </w:tr>
      <w:tr w:rsidR="00F826F6">
        <w:tc>
          <w:tcPr>
            <w:tcW w:w="604" w:type="dxa"/>
          </w:tcPr>
          <w:p w:rsidR="00F826F6" w:rsidRDefault="00F826F6">
            <w:pPr>
              <w:pStyle w:val="ConsPlusNormal"/>
            </w:pPr>
            <w:r>
              <w:t>1.1</w:t>
            </w:r>
          </w:p>
        </w:tc>
        <w:tc>
          <w:tcPr>
            <w:tcW w:w="2494" w:type="dxa"/>
          </w:tcPr>
          <w:p w:rsidR="00F826F6" w:rsidRDefault="00F826F6">
            <w:pPr>
              <w:pStyle w:val="ConsPlusNormal"/>
            </w:pPr>
            <w:r>
              <w:t>Общие сведения о педагоге</w:t>
            </w:r>
          </w:p>
        </w:tc>
        <w:tc>
          <w:tcPr>
            <w:tcW w:w="2948" w:type="dxa"/>
          </w:tcPr>
          <w:p w:rsidR="00F826F6" w:rsidRDefault="00F826F6">
            <w:pPr>
              <w:pStyle w:val="ConsPlusNormal"/>
            </w:pPr>
          </w:p>
        </w:tc>
        <w:tc>
          <w:tcPr>
            <w:tcW w:w="2098" w:type="dxa"/>
          </w:tcPr>
          <w:p w:rsidR="00F826F6" w:rsidRDefault="00F826F6">
            <w:pPr>
              <w:pStyle w:val="ConsPlusNormal"/>
            </w:pPr>
          </w:p>
        </w:tc>
        <w:tc>
          <w:tcPr>
            <w:tcW w:w="1020" w:type="dxa"/>
          </w:tcPr>
          <w:p w:rsidR="00F826F6" w:rsidRDefault="00F826F6">
            <w:pPr>
              <w:pStyle w:val="ConsPlusNormal"/>
            </w:pPr>
            <w:r>
              <w:t>0</w:t>
            </w:r>
          </w:p>
        </w:tc>
      </w:tr>
      <w:tr w:rsidR="00F826F6">
        <w:tc>
          <w:tcPr>
            <w:tcW w:w="604" w:type="dxa"/>
          </w:tcPr>
          <w:p w:rsidR="00F826F6" w:rsidRDefault="00F826F6">
            <w:pPr>
              <w:pStyle w:val="ConsPlusNormal"/>
            </w:pPr>
            <w:r>
              <w:t>1.2</w:t>
            </w:r>
          </w:p>
        </w:tc>
        <w:tc>
          <w:tcPr>
            <w:tcW w:w="2494" w:type="dxa"/>
          </w:tcPr>
          <w:p w:rsidR="00F826F6" w:rsidRDefault="00F826F6">
            <w:pPr>
              <w:pStyle w:val="ConsPlusNormal"/>
            </w:pPr>
            <w:r>
              <w:t>Анкета</w:t>
            </w:r>
          </w:p>
        </w:tc>
        <w:tc>
          <w:tcPr>
            <w:tcW w:w="2948" w:type="dxa"/>
          </w:tcPr>
          <w:p w:rsidR="00F826F6" w:rsidRDefault="00F826F6">
            <w:pPr>
              <w:pStyle w:val="ConsPlusNormal"/>
            </w:pPr>
            <w:r>
              <w:t>Сканкопия анкеты, заверенная подписью руководителя образовательной организации и печатью</w:t>
            </w:r>
          </w:p>
        </w:tc>
        <w:tc>
          <w:tcPr>
            <w:tcW w:w="2098" w:type="dxa"/>
          </w:tcPr>
          <w:p w:rsidR="00F826F6" w:rsidRDefault="00F826F6">
            <w:pPr>
              <w:pStyle w:val="ConsPlusNormal"/>
            </w:pPr>
          </w:p>
        </w:tc>
        <w:tc>
          <w:tcPr>
            <w:tcW w:w="1020" w:type="dxa"/>
          </w:tcPr>
          <w:p w:rsidR="00F826F6" w:rsidRDefault="00F826F6">
            <w:pPr>
              <w:pStyle w:val="ConsPlusNormal"/>
            </w:pPr>
            <w:r>
              <w:t>0</w:t>
            </w:r>
          </w:p>
        </w:tc>
      </w:tr>
      <w:tr w:rsidR="00F826F6">
        <w:tc>
          <w:tcPr>
            <w:tcW w:w="604" w:type="dxa"/>
          </w:tcPr>
          <w:p w:rsidR="00F826F6" w:rsidRDefault="00F826F6">
            <w:pPr>
              <w:pStyle w:val="ConsPlusNormal"/>
            </w:pPr>
            <w:r>
              <w:t>1.3</w:t>
            </w:r>
          </w:p>
        </w:tc>
        <w:tc>
          <w:tcPr>
            <w:tcW w:w="2494" w:type="dxa"/>
          </w:tcPr>
          <w:p w:rsidR="00F826F6" w:rsidRDefault="00F826F6">
            <w:pPr>
              <w:pStyle w:val="ConsPlusNormal"/>
            </w:pPr>
            <w:r>
              <w:t>Методическая тема</w:t>
            </w:r>
          </w:p>
        </w:tc>
        <w:tc>
          <w:tcPr>
            <w:tcW w:w="2948" w:type="dxa"/>
          </w:tcPr>
          <w:p w:rsidR="00F826F6" w:rsidRDefault="00F826F6">
            <w:pPr>
              <w:pStyle w:val="ConsPlusNormal"/>
            </w:pPr>
            <w:r>
              <w:t xml:space="preserve">Указывается методическая тема (темы), над разработкой которой педагогический работник работает на протяжении последних лет </w:t>
            </w:r>
            <w:r>
              <w:lastRenderedPageBreak/>
              <w:t>(не менее 3 и не более 5)</w:t>
            </w:r>
          </w:p>
        </w:tc>
        <w:tc>
          <w:tcPr>
            <w:tcW w:w="2098" w:type="dxa"/>
          </w:tcPr>
          <w:p w:rsidR="00F826F6" w:rsidRDefault="00F826F6">
            <w:pPr>
              <w:pStyle w:val="ConsPlusNormal"/>
            </w:pPr>
          </w:p>
        </w:tc>
        <w:tc>
          <w:tcPr>
            <w:tcW w:w="1020" w:type="dxa"/>
          </w:tcPr>
          <w:p w:rsidR="00F826F6" w:rsidRDefault="00F826F6">
            <w:pPr>
              <w:pStyle w:val="ConsPlusNormal"/>
            </w:pPr>
            <w:r>
              <w:t>0</w:t>
            </w:r>
          </w:p>
        </w:tc>
      </w:tr>
      <w:tr w:rsidR="00F826F6">
        <w:tc>
          <w:tcPr>
            <w:tcW w:w="604" w:type="dxa"/>
          </w:tcPr>
          <w:p w:rsidR="00F826F6" w:rsidRDefault="00F826F6">
            <w:pPr>
              <w:pStyle w:val="ConsPlusNormal"/>
            </w:pPr>
            <w:r>
              <w:t>1.4</w:t>
            </w:r>
          </w:p>
        </w:tc>
        <w:tc>
          <w:tcPr>
            <w:tcW w:w="2494" w:type="dxa"/>
          </w:tcPr>
          <w:p w:rsidR="00F826F6" w:rsidRDefault="00F826F6">
            <w:pPr>
              <w:pStyle w:val="ConsPlusNormal"/>
            </w:pPr>
            <w:r>
              <w:t>Краткий самоанализ</w:t>
            </w:r>
          </w:p>
        </w:tc>
        <w:tc>
          <w:tcPr>
            <w:tcW w:w="2948" w:type="dxa"/>
          </w:tcPr>
          <w:p w:rsidR="00F826F6" w:rsidRDefault="00F826F6">
            <w:pPr>
              <w:pStyle w:val="ConsPlusNormal"/>
            </w:pPr>
            <w:r>
              <w:t>Краткий самоанализ педагогических технологий и способов педагогической деятельности педагога (не более двух страниц текста) о продуктивном использовании педагогических технологий и способах профессиональной деятельности, способствующих достижению результатов педагогической деятельности.</w:t>
            </w:r>
          </w:p>
          <w:p w:rsidR="00F826F6" w:rsidRDefault="00F826F6">
            <w:pPr>
              <w:pStyle w:val="ConsPlusNormal"/>
            </w:pPr>
            <w:r>
              <w:t>Обязательна ссылка на разделы ПОРТФОЛИО и документы, там размещенные</w:t>
            </w:r>
          </w:p>
        </w:tc>
        <w:tc>
          <w:tcPr>
            <w:tcW w:w="2098" w:type="dxa"/>
          </w:tcPr>
          <w:p w:rsidR="00F826F6" w:rsidRDefault="00F826F6">
            <w:pPr>
              <w:pStyle w:val="ConsPlusNormal"/>
            </w:pPr>
          </w:p>
        </w:tc>
        <w:tc>
          <w:tcPr>
            <w:tcW w:w="1020" w:type="dxa"/>
          </w:tcPr>
          <w:p w:rsidR="00F826F6" w:rsidRDefault="00F826F6">
            <w:pPr>
              <w:pStyle w:val="ConsPlusNormal"/>
            </w:pPr>
            <w:r>
              <w:t>0</w:t>
            </w:r>
          </w:p>
        </w:tc>
      </w:tr>
      <w:tr w:rsidR="00F826F6">
        <w:tc>
          <w:tcPr>
            <w:tcW w:w="604" w:type="dxa"/>
          </w:tcPr>
          <w:p w:rsidR="00F826F6" w:rsidRDefault="00F826F6">
            <w:pPr>
              <w:pStyle w:val="ConsPlusNormal"/>
            </w:pPr>
            <w:r>
              <w:t>II</w:t>
            </w:r>
          </w:p>
        </w:tc>
        <w:tc>
          <w:tcPr>
            <w:tcW w:w="7540" w:type="dxa"/>
            <w:gridSpan w:val="3"/>
          </w:tcPr>
          <w:p w:rsidR="00F826F6" w:rsidRDefault="00F826F6">
            <w:pPr>
              <w:pStyle w:val="ConsPlusNormal"/>
            </w:pPr>
            <w:r>
              <w:t>Методическая работа и трансляция педагогического опыта</w:t>
            </w:r>
          </w:p>
        </w:tc>
        <w:tc>
          <w:tcPr>
            <w:tcW w:w="1020" w:type="dxa"/>
          </w:tcPr>
          <w:p w:rsidR="00F826F6" w:rsidRDefault="00F826F6">
            <w:pPr>
              <w:pStyle w:val="ConsPlusNormal"/>
            </w:pPr>
            <w:r>
              <w:t>50 (60)</w:t>
            </w:r>
          </w:p>
        </w:tc>
      </w:tr>
      <w:tr w:rsidR="00F826F6">
        <w:tc>
          <w:tcPr>
            <w:tcW w:w="604" w:type="dxa"/>
          </w:tcPr>
          <w:p w:rsidR="00F826F6" w:rsidRDefault="00F826F6">
            <w:pPr>
              <w:pStyle w:val="ConsPlusNormal"/>
            </w:pPr>
            <w:r>
              <w:t>2.1</w:t>
            </w:r>
          </w:p>
        </w:tc>
        <w:tc>
          <w:tcPr>
            <w:tcW w:w="2494" w:type="dxa"/>
          </w:tcPr>
          <w:p w:rsidR="00F826F6" w:rsidRDefault="00F826F6">
            <w:pPr>
              <w:pStyle w:val="ConsPlusNormal"/>
            </w:pPr>
            <w:r>
              <w:t>Активное участие в работе методических объединений педагогических работников организаций, проблемных групп, временных творческих коллективов и др.</w:t>
            </w:r>
          </w:p>
        </w:tc>
        <w:tc>
          <w:tcPr>
            <w:tcW w:w="2948" w:type="dxa"/>
          </w:tcPr>
          <w:p w:rsidR="00F826F6" w:rsidRDefault="00F826F6">
            <w:pPr>
              <w:pStyle w:val="ConsPlusNormal"/>
            </w:pPr>
            <w:r>
              <w:t>Информационно-аналитический отчет, заверенный руководителем образовательной организации.</w:t>
            </w:r>
          </w:p>
          <w:p w:rsidR="00F826F6" w:rsidRDefault="00F826F6">
            <w:pPr>
              <w:pStyle w:val="ConsPlusNormal"/>
            </w:pPr>
            <w:r>
              <w:t>Копии документов, подтверждающих длительное, активное, продуктивное участие в методической работе образовательной организации, руководство методическим объединением педагогических работников образовательной организации, руководство педагогической практической подготовкой студентов, личный вклад в методическую работу образовательной организации.</w:t>
            </w:r>
          </w:p>
          <w:p w:rsidR="00F826F6" w:rsidRDefault="00F826F6">
            <w:pPr>
              <w:pStyle w:val="ConsPlusNormal"/>
            </w:pPr>
            <w:r>
              <w:t xml:space="preserve">Заверенные материалы, отражающие содержание деятельности и факт проведения мероприятий: планы и анализ работы методического объединения, проблемной группы, др. профессионального сообщества; копия </w:t>
            </w:r>
            <w:r>
              <w:lastRenderedPageBreak/>
              <w:t>документа о работе со студентами, приказа о наставничестве и т.д.</w:t>
            </w:r>
          </w:p>
        </w:tc>
        <w:tc>
          <w:tcPr>
            <w:tcW w:w="2098" w:type="dxa"/>
          </w:tcPr>
          <w:p w:rsidR="00F826F6" w:rsidRDefault="00F826F6">
            <w:pPr>
              <w:pStyle w:val="ConsPlusNormal"/>
            </w:pPr>
            <w:r>
              <w:lastRenderedPageBreak/>
              <w:t>Качество и содержательность аналитических материалов. Систематичность методической работы. Соответствие содержания работы в методических объединениях методической теме педагога.</w:t>
            </w:r>
          </w:p>
          <w:p w:rsidR="00F826F6" w:rsidRDefault="00F826F6">
            <w:pPr>
              <w:pStyle w:val="ConsPlusNormal"/>
            </w:pPr>
            <w:r>
              <w:t>Личный вклад педагога в работу методических объединений, проблемных групп, др. профессиональных сообществ</w:t>
            </w:r>
          </w:p>
        </w:tc>
        <w:tc>
          <w:tcPr>
            <w:tcW w:w="1020" w:type="dxa"/>
          </w:tcPr>
          <w:p w:rsidR="00F826F6" w:rsidRDefault="00F826F6">
            <w:pPr>
              <w:pStyle w:val="ConsPlusNormal"/>
            </w:pPr>
            <w:r>
              <w:t>10</w:t>
            </w:r>
          </w:p>
        </w:tc>
      </w:tr>
      <w:tr w:rsidR="00F826F6">
        <w:tc>
          <w:tcPr>
            <w:tcW w:w="604" w:type="dxa"/>
          </w:tcPr>
          <w:p w:rsidR="00F826F6" w:rsidRDefault="00F826F6">
            <w:pPr>
              <w:pStyle w:val="ConsPlusNormal"/>
            </w:pPr>
            <w:r>
              <w:t>2.2</w:t>
            </w:r>
          </w:p>
        </w:tc>
        <w:tc>
          <w:tcPr>
            <w:tcW w:w="2494" w:type="dxa"/>
          </w:tcPr>
          <w:p w:rsidR="00F826F6" w:rsidRDefault="00F826F6">
            <w:pPr>
              <w:pStyle w:val="ConsPlusNormal"/>
            </w:pPr>
            <w:r>
              <w:t>Выступления на конференциях, семинарах, мероприятиях, проведение семинаров, мастер-классов, открытых уроков (занятий, мероприятий), публикации</w:t>
            </w:r>
          </w:p>
        </w:tc>
        <w:tc>
          <w:tcPr>
            <w:tcW w:w="2948" w:type="dxa"/>
          </w:tcPr>
          <w:p w:rsidR="00F826F6" w:rsidRDefault="00F826F6">
            <w:pPr>
              <w:pStyle w:val="ConsPlusNormal"/>
            </w:pPr>
            <w:r>
              <w:t>Информационно-аналитический отчет, заверенный руководителем образовательной организации.</w:t>
            </w:r>
          </w:p>
          <w:p w:rsidR="00F826F6" w:rsidRDefault="00F826F6">
            <w:pPr>
              <w:pStyle w:val="ConsPlusNormal"/>
            </w:pPr>
            <w:r>
              <w:t>Перечень мероприятий по транслированию личного педагогического опыта. Копии документов, подтверждающих факт выступлений на перечисленных мероприятиях, факт публикаций; содержательные материалы, раскрывающие авторскую идею и результаты ее реализации (программа мероприятий с указанием тем выступлений, тезисы, аннотация, библиографические данные публикации, копия текста публикаций или активная ссылка на публикацию, отзывы коллег на проведенные открытые мероприятия, др.)</w:t>
            </w:r>
          </w:p>
        </w:tc>
        <w:tc>
          <w:tcPr>
            <w:tcW w:w="2098" w:type="dxa"/>
          </w:tcPr>
          <w:p w:rsidR="00F826F6" w:rsidRDefault="00F826F6">
            <w:pPr>
              <w:pStyle w:val="ConsPlusNormal"/>
            </w:pPr>
            <w:r>
              <w:t>Качество и содержательность аналитических материалов. Систематичность транслирования опыта. Соответствие транслируемого опыта методической теме педагога и/или основным направлениям методической работы организации.</w:t>
            </w:r>
          </w:p>
          <w:p w:rsidR="00F826F6" w:rsidRDefault="00F826F6">
            <w:pPr>
              <w:pStyle w:val="ConsPlusNormal"/>
            </w:pPr>
            <w:r>
              <w:t>Разнообразие способов транслирования опыта:</w:t>
            </w:r>
          </w:p>
          <w:p w:rsidR="00F826F6" w:rsidRDefault="00F826F6">
            <w:pPr>
              <w:pStyle w:val="ConsPlusNormal"/>
            </w:pPr>
            <w:r>
              <w:t>выступления на НПК, круглых столах, вебинарах, семинарах, курсах повышения квалификации и др.; проведение семинаров, мастер-классов, открытых уроков (занятий);</w:t>
            </w:r>
          </w:p>
          <w:p w:rsidR="00F826F6" w:rsidRDefault="00F826F6">
            <w:pPr>
              <w:pStyle w:val="ConsPlusNormal"/>
            </w:pPr>
            <w:r>
              <w:t>публикации</w:t>
            </w:r>
          </w:p>
        </w:tc>
        <w:tc>
          <w:tcPr>
            <w:tcW w:w="1020" w:type="dxa"/>
          </w:tcPr>
          <w:p w:rsidR="00F826F6" w:rsidRDefault="00F826F6">
            <w:pPr>
              <w:pStyle w:val="ConsPlusNormal"/>
            </w:pPr>
            <w:r>
              <w:t>10</w:t>
            </w:r>
          </w:p>
        </w:tc>
      </w:tr>
      <w:tr w:rsidR="00F826F6">
        <w:tc>
          <w:tcPr>
            <w:tcW w:w="604" w:type="dxa"/>
          </w:tcPr>
          <w:p w:rsidR="00F826F6" w:rsidRDefault="00F826F6">
            <w:pPr>
              <w:pStyle w:val="ConsPlusNormal"/>
            </w:pPr>
            <w:r>
              <w:t>2.3</w:t>
            </w:r>
          </w:p>
        </w:tc>
        <w:tc>
          <w:tcPr>
            <w:tcW w:w="2494" w:type="dxa"/>
          </w:tcPr>
          <w:p w:rsidR="00F826F6" w:rsidRDefault="00F826F6">
            <w:pPr>
              <w:pStyle w:val="ConsPlusNormal"/>
            </w:pPr>
            <w:r>
              <w:t>Экспертная деятельность педагога (работа в качестве эксперта, члена жюри конкурсов, олимпиад, соревнований; рецензирование и др.)</w:t>
            </w:r>
          </w:p>
        </w:tc>
        <w:tc>
          <w:tcPr>
            <w:tcW w:w="2948" w:type="dxa"/>
          </w:tcPr>
          <w:p w:rsidR="00F826F6" w:rsidRDefault="00F826F6">
            <w:pPr>
              <w:pStyle w:val="ConsPlusNormal"/>
            </w:pPr>
            <w:r>
              <w:t>Информационно-аналитический отчет, заверенный руководителем образовательной организации.</w:t>
            </w:r>
          </w:p>
          <w:p w:rsidR="00F826F6" w:rsidRDefault="00F826F6">
            <w:pPr>
              <w:pStyle w:val="ConsPlusNormal"/>
            </w:pPr>
            <w:r>
              <w:t xml:space="preserve">Копии документов, подтверждающих факты экспертной деятельности: участие в краевой предметной комиссии по проверке ЕГЭ/ОГЭ, участие в жюри муниципального и регионального этапов Всероссийской олимпиады школьников, в составе аттестационной комиссии и/или экспертной группы по оценке аттестационных </w:t>
            </w:r>
            <w:r>
              <w:lastRenderedPageBreak/>
              <w:t>материалов педагогов; экспертиза и/или рецензирование образовательных продуктов, методических разработок педагогов, другие факты экспертной деятельности (жюри конкурсов, олимпиад, соревнований, ученических конференций, судейство спортивных соревнований (для педагогов, реализующих программы спортивной направленности), другие виды экспертной деятельности (в соответствии с профилем деятельности аттестуемого)</w:t>
            </w:r>
          </w:p>
        </w:tc>
        <w:tc>
          <w:tcPr>
            <w:tcW w:w="2098" w:type="dxa"/>
          </w:tcPr>
          <w:p w:rsidR="00F826F6" w:rsidRDefault="00F826F6">
            <w:pPr>
              <w:pStyle w:val="ConsPlusNormal"/>
            </w:pPr>
            <w:r>
              <w:lastRenderedPageBreak/>
              <w:t>Качество и содержательность аналитических материалов. Систематичность экспертной деятельности. Соответствие профилю профессиональной деятельности</w:t>
            </w:r>
          </w:p>
        </w:tc>
        <w:tc>
          <w:tcPr>
            <w:tcW w:w="1020" w:type="dxa"/>
          </w:tcPr>
          <w:p w:rsidR="00F826F6" w:rsidRDefault="00F826F6">
            <w:pPr>
              <w:pStyle w:val="ConsPlusNormal"/>
            </w:pPr>
            <w:r>
              <w:t>10</w:t>
            </w:r>
          </w:p>
        </w:tc>
      </w:tr>
      <w:tr w:rsidR="00F826F6">
        <w:tc>
          <w:tcPr>
            <w:tcW w:w="604" w:type="dxa"/>
          </w:tcPr>
          <w:p w:rsidR="00F826F6" w:rsidRDefault="00F826F6">
            <w:pPr>
              <w:pStyle w:val="ConsPlusNormal"/>
            </w:pPr>
            <w:bookmarkStart w:id="14" w:name="P627"/>
            <w:bookmarkEnd w:id="14"/>
            <w:r>
              <w:t>2.4</w:t>
            </w:r>
          </w:p>
        </w:tc>
        <w:tc>
          <w:tcPr>
            <w:tcW w:w="2494" w:type="dxa"/>
          </w:tcPr>
          <w:p w:rsidR="00F826F6" w:rsidRDefault="00F826F6">
            <w:pPr>
              <w:pStyle w:val="ConsPlusNormal"/>
            </w:pPr>
            <w:r>
              <w:t>Результаты участия в конкурсах профессионального мастерства</w:t>
            </w:r>
          </w:p>
        </w:tc>
        <w:tc>
          <w:tcPr>
            <w:tcW w:w="2948" w:type="dxa"/>
          </w:tcPr>
          <w:p w:rsidR="00F826F6" w:rsidRDefault="00F826F6">
            <w:pPr>
              <w:pStyle w:val="ConsPlusNormal"/>
            </w:pPr>
            <w:r>
              <w:t>Информационно-аналитический отчет, заверенный руководителем образовательной организации, об участии педагога в профессиональных конкурсах и предметных олимпиадах.</w:t>
            </w:r>
          </w:p>
          <w:p w:rsidR="00F826F6" w:rsidRDefault="00F826F6">
            <w:pPr>
              <w:pStyle w:val="ConsPlusNormal"/>
            </w:pPr>
            <w:r>
              <w:t>В материалах, подтверждающих участие в профессиональных конкурсах, отразить: форму участия (заочный (дистанционный) этап, очный этап), уровень конкурса (институциональный, муниципальный, региональный, всероссийский), результативность участия (участник, призер, победитель)</w:t>
            </w:r>
          </w:p>
        </w:tc>
        <w:tc>
          <w:tcPr>
            <w:tcW w:w="2098" w:type="dxa"/>
          </w:tcPr>
          <w:p w:rsidR="00F826F6" w:rsidRDefault="00F826F6">
            <w:pPr>
              <w:pStyle w:val="ConsPlusNormal"/>
            </w:pPr>
            <w:r>
              <w:t>Результативность участия в профессиональных конкурсах (участник, призер, победитель). Систематичность участия</w:t>
            </w:r>
          </w:p>
        </w:tc>
        <w:tc>
          <w:tcPr>
            <w:tcW w:w="1020" w:type="dxa"/>
          </w:tcPr>
          <w:p w:rsidR="00F826F6" w:rsidRDefault="00F826F6">
            <w:pPr>
              <w:pStyle w:val="ConsPlusNormal"/>
            </w:pPr>
            <w:r>
              <w:t>10</w:t>
            </w:r>
          </w:p>
        </w:tc>
      </w:tr>
      <w:tr w:rsidR="00F826F6">
        <w:tc>
          <w:tcPr>
            <w:tcW w:w="604" w:type="dxa"/>
          </w:tcPr>
          <w:p w:rsidR="00F826F6" w:rsidRDefault="00F826F6">
            <w:pPr>
              <w:pStyle w:val="ConsPlusNormal"/>
            </w:pPr>
            <w:bookmarkStart w:id="15" w:name="P633"/>
            <w:bookmarkEnd w:id="15"/>
            <w:r>
              <w:t>2.5</w:t>
            </w:r>
          </w:p>
        </w:tc>
        <w:tc>
          <w:tcPr>
            <w:tcW w:w="2494" w:type="dxa"/>
          </w:tcPr>
          <w:p w:rsidR="00F826F6" w:rsidRDefault="00F826F6">
            <w:pPr>
              <w:pStyle w:val="ConsPlusNormal"/>
            </w:pPr>
            <w:r>
              <w:t>Экспериментальная и инновационная деятельность педагога, в т.ч. разработка программно-методического сопровождения образовательного процесса (для высшей категории)</w:t>
            </w:r>
          </w:p>
        </w:tc>
        <w:tc>
          <w:tcPr>
            <w:tcW w:w="2948" w:type="dxa"/>
          </w:tcPr>
          <w:p w:rsidR="00F826F6" w:rsidRDefault="00F826F6">
            <w:pPr>
              <w:pStyle w:val="ConsPlusNormal"/>
            </w:pPr>
            <w:r>
              <w:t>Информационно-аналитический отчет, заверенный руководителем образовательной организации.</w:t>
            </w:r>
          </w:p>
          <w:p w:rsidR="00F826F6" w:rsidRDefault="00F826F6">
            <w:pPr>
              <w:pStyle w:val="ConsPlusNormal"/>
            </w:pPr>
            <w:r>
              <w:t xml:space="preserve">Копии документов, подтверждающих факт инновационной деятельности (институциональный, муниципальный, </w:t>
            </w:r>
            <w:r>
              <w:lastRenderedPageBreak/>
              <w:t>региональный уровни), в том числе разработку программно-методического сопровождения образовательного процесса, инновационных образовательных программ и проектов в образовательной организации.</w:t>
            </w:r>
          </w:p>
          <w:p w:rsidR="00F826F6" w:rsidRDefault="00F826F6">
            <w:pPr>
              <w:pStyle w:val="ConsPlusNormal"/>
            </w:pPr>
            <w:r>
              <w:t>Перечень методических разработок (обосновать актуальность, цели, задачи, краткое содержание, результаты работы), заверенный руководителем образовательной организации.</w:t>
            </w:r>
          </w:p>
          <w:p w:rsidR="00F826F6" w:rsidRDefault="00F826F6">
            <w:pPr>
              <w:pStyle w:val="ConsPlusNormal"/>
            </w:pPr>
            <w:r>
              <w:t>Отзывы, рецензии, экспертные заключения на продукты методической деятельности и др., заверенные экспертом (рецензентом)</w:t>
            </w:r>
          </w:p>
        </w:tc>
        <w:tc>
          <w:tcPr>
            <w:tcW w:w="2098" w:type="dxa"/>
          </w:tcPr>
          <w:p w:rsidR="00F826F6" w:rsidRDefault="00F826F6">
            <w:pPr>
              <w:pStyle w:val="ConsPlusNormal"/>
            </w:pPr>
            <w:r>
              <w:lastRenderedPageBreak/>
              <w:t xml:space="preserve">Качество и содержательность аналитических материалов. Систематичность экспериментальной и/или инновационной деятельности. Обоснованность выводов о </w:t>
            </w:r>
            <w:r>
              <w:lastRenderedPageBreak/>
              <w:t>результатах экспериментальной и/или инновационной деятельности.</w:t>
            </w:r>
          </w:p>
          <w:p w:rsidR="00F826F6" w:rsidRDefault="00F826F6">
            <w:pPr>
              <w:pStyle w:val="ConsPlusNormal"/>
            </w:pPr>
            <w:r>
              <w:t>Наличие собственных методических разработок. Убедительность актуальности методической разработки, соответствие темы, цели и задач, содержания, способов полученным результатам</w:t>
            </w:r>
          </w:p>
        </w:tc>
        <w:tc>
          <w:tcPr>
            <w:tcW w:w="1020" w:type="dxa"/>
          </w:tcPr>
          <w:p w:rsidR="00F826F6" w:rsidRDefault="00F826F6">
            <w:pPr>
              <w:pStyle w:val="ConsPlusNormal"/>
            </w:pPr>
            <w:r>
              <w:lastRenderedPageBreak/>
              <w:t>10</w:t>
            </w:r>
          </w:p>
        </w:tc>
      </w:tr>
      <w:tr w:rsidR="00F826F6">
        <w:tc>
          <w:tcPr>
            <w:tcW w:w="604" w:type="dxa"/>
          </w:tcPr>
          <w:p w:rsidR="00F826F6" w:rsidRDefault="00F826F6">
            <w:pPr>
              <w:pStyle w:val="ConsPlusNormal"/>
            </w:pPr>
            <w:r>
              <w:t>2.6</w:t>
            </w:r>
          </w:p>
        </w:tc>
        <w:tc>
          <w:tcPr>
            <w:tcW w:w="2494" w:type="dxa"/>
          </w:tcPr>
          <w:p w:rsidR="00F826F6" w:rsidRDefault="00F826F6">
            <w:pPr>
              <w:pStyle w:val="ConsPlusNormal"/>
            </w:pPr>
            <w:r>
              <w:t>Организация предметно-развивающей среды (для работников ДОО, УДОД, ОО для обучающихся с ОВЗ, ДМШ и ДШИ, педагогов-психологов, преподавателей общепрофессиональных и/или специальных дисциплин учреждений профессионального образования)</w:t>
            </w:r>
          </w:p>
        </w:tc>
        <w:tc>
          <w:tcPr>
            <w:tcW w:w="2948" w:type="dxa"/>
          </w:tcPr>
          <w:p w:rsidR="00F826F6" w:rsidRDefault="00F826F6">
            <w:pPr>
              <w:pStyle w:val="ConsPlusNormal"/>
            </w:pPr>
            <w:r>
              <w:t>Информационно-аналитический отчет с обоснованием авторского подхода к организации предметно-развивающей среды, заверенный руководителем образовательной организации.</w:t>
            </w:r>
          </w:p>
          <w:p w:rsidR="00F826F6" w:rsidRDefault="00F826F6">
            <w:pPr>
              <w:pStyle w:val="ConsPlusNormal"/>
            </w:pPr>
            <w:r>
              <w:t>Перечень компонентов предметно-развивающей среды, обеспечивающих разные виды деятельности воспитанников: игровой, двигательной, интеллектуальной, самостоятельной, творческой, художественной, театрализованной и т.д. (обосновать актуальность, цели, задачи, краткое содержание, результаты работы)</w:t>
            </w:r>
          </w:p>
        </w:tc>
        <w:tc>
          <w:tcPr>
            <w:tcW w:w="2098" w:type="dxa"/>
          </w:tcPr>
          <w:p w:rsidR="00F826F6" w:rsidRDefault="00F826F6">
            <w:pPr>
              <w:pStyle w:val="ConsPlusNormal"/>
            </w:pPr>
            <w:r>
              <w:t xml:space="preserve">Качество и содержательность аналитических материалов, в которых отражены развивающий потенциал предметно-развивающей среды (все компоненты среды согласованы между собой по содержанию, масштабу, художественному решению), соответствие предметно-развивающей среды реализуемым программам и контингенту. Обоснованность авторского подхода к организации предметно-развивающей среды, соответствие темы, цели и задач, </w:t>
            </w:r>
            <w:r>
              <w:lastRenderedPageBreak/>
              <w:t>содержания, организационных форм полученным результатам. Содержательная ценность материалов</w:t>
            </w:r>
          </w:p>
        </w:tc>
        <w:tc>
          <w:tcPr>
            <w:tcW w:w="1020" w:type="dxa"/>
          </w:tcPr>
          <w:p w:rsidR="00F826F6" w:rsidRDefault="00F826F6">
            <w:pPr>
              <w:pStyle w:val="ConsPlusNormal"/>
            </w:pPr>
            <w:r>
              <w:lastRenderedPageBreak/>
              <w:t>10</w:t>
            </w:r>
          </w:p>
        </w:tc>
      </w:tr>
      <w:tr w:rsidR="00F826F6">
        <w:tc>
          <w:tcPr>
            <w:tcW w:w="604" w:type="dxa"/>
          </w:tcPr>
          <w:p w:rsidR="00F826F6" w:rsidRDefault="00F826F6">
            <w:pPr>
              <w:pStyle w:val="ConsPlusNormal"/>
            </w:pPr>
            <w:r>
              <w:t>III</w:t>
            </w:r>
          </w:p>
        </w:tc>
        <w:tc>
          <w:tcPr>
            <w:tcW w:w="7540" w:type="dxa"/>
            <w:gridSpan w:val="3"/>
          </w:tcPr>
          <w:p w:rsidR="00F826F6" w:rsidRDefault="00F826F6">
            <w:pPr>
              <w:pStyle w:val="ConsPlusNormal"/>
            </w:pPr>
            <w:r>
              <w:t>Результаты участия в проектной деятельности, социально-образовательных инициативах</w:t>
            </w:r>
          </w:p>
        </w:tc>
        <w:tc>
          <w:tcPr>
            <w:tcW w:w="1020" w:type="dxa"/>
          </w:tcPr>
          <w:p w:rsidR="00F826F6" w:rsidRDefault="00F826F6">
            <w:pPr>
              <w:pStyle w:val="ConsPlusNormal"/>
            </w:pPr>
            <w:r>
              <w:t>10</w:t>
            </w:r>
          </w:p>
        </w:tc>
      </w:tr>
      <w:tr w:rsidR="00F826F6">
        <w:tc>
          <w:tcPr>
            <w:tcW w:w="604" w:type="dxa"/>
          </w:tcPr>
          <w:p w:rsidR="00F826F6" w:rsidRDefault="00F826F6">
            <w:pPr>
              <w:pStyle w:val="ConsPlusNormal"/>
            </w:pPr>
            <w:r>
              <w:t>3.1</w:t>
            </w:r>
          </w:p>
        </w:tc>
        <w:tc>
          <w:tcPr>
            <w:tcW w:w="2494" w:type="dxa"/>
          </w:tcPr>
          <w:p w:rsidR="00F826F6" w:rsidRDefault="00F826F6">
            <w:pPr>
              <w:pStyle w:val="ConsPlusNormal"/>
            </w:pPr>
            <w:r>
              <w:t>Руководство проектной деятельностью, разработка и реализация собственных проектов; участие в проектах, социально-образовательных инициативах</w:t>
            </w:r>
          </w:p>
        </w:tc>
        <w:tc>
          <w:tcPr>
            <w:tcW w:w="2948" w:type="dxa"/>
          </w:tcPr>
          <w:p w:rsidR="00F826F6" w:rsidRDefault="00F826F6">
            <w:pPr>
              <w:pStyle w:val="ConsPlusNormal"/>
            </w:pPr>
            <w:r>
              <w:t>Информационно-аналитический отчет, заверенный руководителем образовательной организации о разработке и реализации, проектов, руководстве проектами. Паспорт проекта, аннотации к проекту; планы-графики реализации проекта; отзывы социальных партнеров; публикации в СМИ о ходе реализации проекта или его результатах и др., отчет о реализации проекта</w:t>
            </w:r>
          </w:p>
        </w:tc>
        <w:tc>
          <w:tcPr>
            <w:tcW w:w="2098" w:type="dxa"/>
          </w:tcPr>
          <w:p w:rsidR="00F826F6" w:rsidRDefault="00F826F6">
            <w:pPr>
              <w:pStyle w:val="ConsPlusNormal"/>
            </w:pPr>
            <w:r>
              <w:t>Качество и содержательность аналитических материалов, в которых отражены результаты проектной деятельности.</w:t>
            </w:r>
          </w:p>
          <w:p w:rsidR="00F826F6" w:rsidRDefault="00F826F6">
            <w:pPr>
              <w:pStyle w:val="ConsPlusNormal"/>
            </w:pPr>
            <w:r>
              <w:t>Соответствие проектов направлению профессиональной деятельности.</w:t>
            </w:r>
          </w:p>
          <w:p w:rsidR="00F826F6" w:rsidRDefault="00F826F6">
            <w:pPr>
              <w:pStyle w:val="ConsPlusNormal"/>
            </w:pPr>
            <w:r>
              <w:t>Личный опыт разработки, реализации и руководства проектом.</w:t>
            </w:r>
          </w:p>
          <w:p w:rsidR="00F826F6" w:rsidRDefault="00F826F6">
            <w:pPr>
              <w:pStyle w:val="ConsPlusNormal"/>
            </w:pPr>
            <w:r>
              <w:t>Личный вклад в реализацию проекта и оценку его результатов.</w:t>
            </w:r>
          </w:p>
          <w:p w:rsidR="00F826F6" w:rsidRDefault="00F826F6">
            <w:pPr>
              <w:pStyle w:val="ConsPlusNormal"/>
            </w:pPr>
            <w:r>
              <w:t>Стабильность количества проектных работ обучающихся, выполненных под руководством педагогического работника. Доля обучающихся (воспитанников), вовлеченных в проектную деятельность, динамика участия</w:t>
            </w:r>
          </w:p>
        </w:tc>
        <w:tc>
          <w:tcPr>
            <w:tcW w:w="1020" w:type="dxa"/>
          </w:tcPr>
          <w:p w:rsidR="00F826F6" w:rsidRDefault="00F826F6">
            <w:pPr>
              <w:pStyle w:val="ConsPlusNormal"/>
            </w:pPr>
            <w:r>
              <w:t>10</w:t>
            </w:r>
          </w:p>
        </w:tc>
      </w:tr>
      <w:tr w:rsidR="00F826F6">
        <w:tc>
          <w:tcPr>
            <w:tcW w:w="604" w:type="dxa"/>
          </w:tcPr>
          <w:p w:rsidR="00F826F6" w:rsidRDefault="00F826F6">
            <w:pPr>
              <w:pStyle w:val="ConsPlusNormal"/>
            </w:pPr>
            <w:r>
              <w:t>IV</w:t>
            </w:r>
          </w:p>
        </w:tc>
        <w:tc>
          <w:tcPr>
            <w:tcW w:w="7540" w:type="dxa"/>
            <w:gridSpan w:val="3"/>
          </w:tcPr>
          <w:p w:rsidR="00F826F6" w:rsidRDefault="00F826F6">
            <w:pPr>
              <w:pStyle w:val="ConsPlusNormal"/>
            </w:pPr>
            <w:r>
              <w:t>Результаты воспитательной работы с обучающимися</w:t>
            </w:r>
          </w:p>
        </w:tc>
        <w:tc>
          <w:tcPr>
            <w:tcW w:w="1020" w:type="dxa"/>
          </w:tcPr>
          <w:p w:rsidR="00F826F6" w:rsidRDefault="00F826F6">
            <w:pPr>
              <w:pStyle w:val="ConsPlusNormal"/>
            </w:pPr>
            <w:r>
              <w:t>10</w:t>
            </w:r>
          </w:p>
        </w:tc>
      </w:tr>
      <w:tr w:rsidR="00F826F6">
        <w:tc>
          <w:tcPr>
            <w:tcW w:w="604" w:type="dxa"/>
          </w:tcPr>
          <w:p w:rsidR="00F826F6" w:rsidRDefault="00F826F6">
            <w:pPr>
              <w:pStyle w:val="ConsPlusNormal"/>
            </w:pPr>
            <w:r>
              <w:t>4.1</w:t>
            </w:r>
          </w:p>
        </w:tc>
        <w:tc>
          <w:tcPr>
            <w:tcW w:w="2494" w:type="dxa"/>
          </w:tcPr>
          <w:p w:rsidR="00F826F6" w:rsidRDefault="00F826F6">
            <w:pPr>
              <w:pStyle w:val="ConsPlusNormal"/>
            </w:pPr>
            <w:r>
              <w:t>Результаты воспитательной работы с обучающимися</w:t>
            </w:r>
          </w:p>
        </w:tc>
        <w:tc>
          <w:tcPr>
            <w:tcW w:w="2948" w:type="dxa"/>
          </w:tcPr>
          <w:p w:rsidR="00F826F6" w:rsidRDefault="00F826F6">
            <w:pPr>
              <w:pStyle w:val="ConsPlusNormal"/>
            </w:pPr>
            <w:r>
              <w:t xml:space="preserve">Информационно-аналитический отчет, заверенный руководителем образовательной </w:t>
            </w:r>
            <w:r>
              <w:lastRenderedPageBreak/>
              <w:t>организации, о результатах воспитательной работы с обучающимися, в том числе результатах реализации программ внеурочной деятельности. Перечень наименований кружков, секций, др. организационных форм воспитательной работы с детским коллективом. работы с детским.</w:t>
            </w:r>
          </w:p>
          <w:p w:rsidR="00F826F6" w:rsidRDefault="00F826F6">
            <w:pPr>
              <w:pStyle w:val="ConsPlusNormal"/>
            </w:pPr>
            <w:r>
              <w:t>Копии документов: программ и/или планов воспитательной работы, утвержденные программы (планы) внеурочной деятельности, рецензии на программы внеурочной деятельности, анализ образовательных технологий, используемых в работе с обучающимися. Заверенные материалы, отражающие содержание деятельности и факт проведения мероприятий</w:t>
            </w:r>
          </w:p>
        </w:tc>
        <w:tc>
          <w:tcPr>
            <w:tcW w:w="2098" w:type="dxa"/>
          </w:tcPr>
          <w:p w:rsidR="00F826F6" w:rsidRDefault="00F826F6">
            <w:pPr>
              <w:pStyle w:val="ConsPlusNormal"/>
            </w:pPr>
            <w:r>
              <w:lastRenderedPageBreak/>
              <w:t xml:space="preserve">Качество и содержательность аналитических материалов, в </w:t>
            </w:r>
            <w:r>
              <w:lastRenderedPageBreak/>
              <w:t>которых отражены направления, формы и способы работы, достигнутые результаты воспитательной работы. Систематичность работы. Соответствие программ внеурочной деятельности направлению профессиональной деятельности педагога. Доля обучающихся, воспитанников (в т.ч. обучающихся с особыми образовательными потребностями), вовлеченных в различные формы воспитательной работы, динамика участия, сохранность контингента</w:t>
            </w:r>
          </w:p>
        </w:tc>
        <w:tc>
          <w:tcPr>
            <w:tcW w:w="1020" w:type="dxa"/>
          </w:tcPr>
          <w:p w:rsidR="00F826F6" w:rsidRDefault="00F826F6">
            <w:pPr>
              <w:pStyle w:val="ConsPlusNormal"/>
            </w:pPr>
            <w:r>
              <w:lastRenderedPageBreak/>
              <w:t>10</w:t>
            </w:r>
          </w:p>
        </w:tc>
      </w:tr>
      <w:tr w:rsidR="00F826F6">
        <w:tc>
          <w:tcPr>
            <w:tcW w:w="604" w:type="dxa"/>
          </w:tcPr>
          <w:p w:rsidR="00F826F6" w:rsidRDefault="00F826F6">
            <w:pPr>
              <w:pStyle w:val="ConsPlusNormal"/>
            </w:pPr>
            <w:r>
              <w:t>V</w:t>
            </w:r>
          </w:p>
        </w:tc>
        <w:tc>
          <w:tcPr>
            <w:tcW w:w="7540" w:type="dxa"/>
            <w:gridSpan w:val="3"/>
          </w:tcPr>
          <w:p w:rsidR="00F826F6" w:rsidRDefault="00F826F6">
            <w:pPr>
              <w:pStyle w:val="ConsPlusNormal"/>
            </w:pPr>
            <w:r>
              <w:t>Результаты образовательной деятельности обучающихся</w:t>
            </w:r>
          </w:p>
        </w:tc>
        <w:tc>
          <w:tcPr>
            <w:tcW w:w="1020" w:type="dxa"/>
          </w:tcPr>
          <w:p w:rsidR="00F826F6" w:rsidRDefault="00F826F6">
            <w:pPr>
              <w:pStyle w:val="ConsPlusNormal"/>
            </w:pPr>
            <w:r>
              <w:t>50 (40)</w:t>
            </w:r>
          </w:p>
        </w:tc>
      </w:tr>
      <w:tr w:rsidR="00F826F6">
        <w:tc>
          <w:tcPr>
            <w:tcW w:w="604" w:type="dxa"/>
          </w:tcPr>
          <w:p w:rsidR="00F826F6" w:rsidRDefault="00F826F6">
            <w:pPr>
              <w:pStyle w:val="ConsPlusNormal"/>
            </w:pPr>
            <w:r>
              <w:t>5.1</w:t>
            </w:r>
          </w:p>
        </w:tc>
        <w:tc>
          <w:tcPr>
            <w:tcW w:w="7540" w:type="dxa"/>
            <w:gridSpan w:val="3"/>
          </w:tcPr>
          <w:p w:rsidR="00F826F6" w:rsidRDefault="00F826F6">
            <w:pPr>
              <w:pStyle w:val="ConsPlusNormal"/>
            </w:pPr>
            <w:r>
              <w:t>Результаты освоения обучающимися образовательных программ и показатели динамики их достижений по итогам мониторингов (за период не менее 3 и не более 5 лет)</w:t>
            </w:r>
          </w:p>
        </w:tc>
        <w:tc>
          <w:tcPr>
            <w:tcW w:w="1020" w:type="dxa"/>
          </w:tcPr>
          <w:p w:rsidR="00F826F6" w:rsidRDefault="00F826F6">
            <w:pPr>
              <w:pStyle w:val="ConsPlusNormal"/>
            </w:pPr>
            <w:r>
              <w:t>20</w:t>
            </w:r>
          </w:p>
        </w:tc>
      </w:tr>
      <w:tr w:rsidR="00F826F6">
        <w:tc>
          <w:tcPr>
            <w:tcW w:w="604" w:type="dxa"/>
          </w:tcPr>
          <w:p w:rsidR="00F826F6" w:rsidRDefault="00F826F6">
            <w:pPr>
              <w:pStyle w:val="ConsPlusNormal"/>
            </w:pPr>
            <w:r>
              <w:t>5.1.1</w:t>
            </w:r>
          </w:p>
        </w:tc>
        <w:tc>
          <w:tcPr>
            <w:tcW w:w="2494" w:type="dxa"/>
          </w:tcPr>
          <w:p w:rsidR="00F826F6" w:rsidRDefault="00F826F6">
            <w:pPr>
              <w:pStyle w:val="ConsPlusNormal"/>
            </w:pPr>
            <w:r>
              <w:t>Результаты освоения обучающимися образовательных программ по итогам мониторингов, проводимых организацией</w:t>
            </w:r>
          </w:p>
        </w:tc>
        <w:tc>
          <w:tcPr>
            <w:tcW w:w="2948" w:type="dxa"/>
          </w:tcPr>
          <w:p w:rsidR="00F826F6" w:rsidRDefault="00F826F6">
            <w:pPr>
              <w:pStyle w:val="ConsPlusNormal"/>
            </w:pPr>
            <w:r>
              <w:t>Информационно-аналитический отчет, заверенный руководителем образовательной организации, о результатах освоения обучающимися образовательных программ по итогам мониторингов, проводимых организацией, с описанием системы мониторинга образовательных результатов обучающихся, принятой в образовательной организации (ссылки на локальные акты).</w:t>
            </w:r>
          </w:p>
          <w:p w:rsidR="00F826F6" w:rsidRDefault="00F826F6">
            <w:pPr>
              <w:pStyle w:val="ConsPlusNormal"/>
            </w:pPr>
            <w:r>
              <w:t xml:space="preserve">Копии документов, подтверждающих </w:t>
            </w:r>
            <w:r>
              <w:lastRenderedPageBreak/>
              <w:t>стабильные образовательные результаты обучающихся или их динамику (информация предоставляется в табличной форме по итогам учебного года: успеваемость (%)/средний балл на 4-5 (%)).</w:t>
            </w:r>
          </w:p>
          <w:p w:rsidR="00F826F6" w:rsidRDefault="00F826F6">
            <w:pPr>
              <w:pStyle w:val="ConsPlusNormal"/>
            </w:pPr>
            <w:r>
              <w:t>Результаты освоения АООП для обучающихся с ОВЗ (для педагогов, реализующих данные программы).</w:t>
            </w:r>
          </w:p>
          <w:p w:rsidR="00F826F6" w:rsidRDefault="00F826F6">
            <w:pPr>
              <w:pStyle w:val="ConsPlusNormal"/>
            </w:pPr>
            <w:r>
              <w:t>Результаты освоения дополнительных образовательных программ, в том числе программ спортивной подготовки (для педагогов, реализующих программы дополнительного образования).</w:t>
            </w:r>
          </w:p>
          <w:p w:rsidR="00F826F6" w:rsidRDefault="00F826F6">
            <w:pPr>
              <w:pStyle w:val="ConsPlusNormal"/>
            </w:pPr>
            <w:r>
              <w:t>Результаты психолого-педагогической диагностики (для педагогов-психологов, учителей-логопедов, учителей-дефектологов, социальных педагогов, воспитателей детских домов и др.).</w:t>
            </w:r>
          </w:p>
          <w:p w:rsidR="00F826F6" w:rsidRDefault="00F826F6">
            <w:pPr>
              <w:pStyle w:val="ConsPlusNormal"/>
            </w:pPr>
            <w:r>
              <w:t>Результаты профессиональной деятельности педагогов: динамика выявленных профессиональных дефицитов, динамика профессионального роста (для методистов)</w:t>
            </w:r>
          </w:p>
        </w:tc>
        <w:tc>
          <w:tcPr>
            <w:tcW w:w="2098" w:type="dxa"/>
          </w:tcPr>
          <w:p w:rsidR="00F826F6" w:rsidRDefault="00F826F6">
            <w:pPr>
              <w:pStyle w:val="ConsPlusNormal"/>
            </w:pPr>
            <w:r>
              <w:lastRenderedPageBreak/>
              <w:t xml:space="preserve">Качество и содержательность аналитических материалов, в которых отражены: методы оценки, инструментарий, результаты образовательных достижений (предметных, метапредметных). Стабильность (динамика) результатов освоения образовательных программ по итогам </w:t>
            </w:r>
            <w:r>
              <w:lastRenderedPageBreak/>
              <w:t>мониторингов, проводимых организацией</w:t>
            </w:r>
          </w:p>
        </w:tc>
        <w:tc>
          <w:tcPr>
            <w:tcW w:w="1020" w:type="dxa"/>
          </w:tcPr>
          <w:p w:rsidR="00F826F6" w:rsidRDefault="00F826F6">
            <w:pPr>
              <w:pStyle w:val="ConsPlusNormal"/>
            </w:pPr>
            <w:r>
              <w:lastRenderedPageBreak/>
              <w:t>10</w:t>
            </w:r>
          </w:p>
        </w:tc>
      </w:tr>
      <w:tr w:rsidR="00F826F6">
        <w:tc>
          <w:tcPr>
            <w:tcW w:w="604" w:type="dxa"/>
          </w:tcPr>
          <w:p w:rsidR="00F826F6" w:rsidRDefault="00F826F6">
            <w:pPr>
              <w:pStyle w:val="ConsPlusNormal"/>
            </w:pPr>
            <w:r>
              <w:t>5.1.2</w:t>
            </w:r>
          </w:p>
        </w:tc>
        <w:tc>
          <w:tcPr>
            <w:tcW w:w="2494" w:type="dxa"/>
          </w:tcPr>
          <w:p w:rsidR="00F826F6" w:rsidRDefault="00F826F6">
            <w:pPr>
              <w:pStyle w:val="ConsPlusNormal"/>
            </w:pPr>
            <w:r>
              <w:t>Результаты освоения обучающимися образовательных программ по итогам мониторинга системы образования регионального и федерального уровней</w:t>
            </w:r>
          </w:p>
        </w:tc>
        <w:tc>
          <w:tcPr>
            <w:tcW w:w="2948" w:type="dxa"/>
          </w:tcPr>
          <w:p w:rsidR="00F826F6" w:rsidRDefault="00F826F6">
            <w:pPr>
              <w:pStyle w:val="ConsPlusNormal"/>
            </w:pPr>
            <w:r>
              <w:t>Информационно-аналитический отчет, заверенный руководителем образовательной организации, о результатах освоения обучающимися образовательных программ по итогам мониторинга системы образования регионального и федерального уровней</w:t>
            </w:r>
          </w:p>
        </w:tc>
        <w:tc>
          <w:tcPr>
            <w:tcW w:w="2098" w:type="dxa"/>
          </w:tcPr>
          <w:p w:rsidR="00F826F6" w:rsidRDefault="00F826F6">
            <w:pPr>
              <w:pStyle w:val="ConsPlusNormal"/>
            </w:pPr>
            <w:r>
              <w:t>Качество и содержательность аналитических материалов. Количество участников мониторинга, количество/доля обучающихся, набравших 75% и более от максимального возможного балла по каждому предмету.</w:t>
            </w:r>
          </w:p>
          <w:p w:rsidR="00F826F6" w:rsidRDefault="00F826F6">
            <w:pPr>
              <w:pStyle w:val="ConsPlusNormal"/>
            </w:pPr>
            <w:r>
              <w:t xml:space="preserve">Сопоставление среднего балла по </w:t>
            </w:r>
            <w:r>
              <w:lastRenderedPageBreak/>
              <w:t>предмету педагога со средним баллом по образовательной организации, по муниципалитету, по региону.</w:t>
            </w:r>
          </w:p>
          <w:p w:rsidR="00F826F6" w:rsidRDefault="00F826F6">
            <w:pPr>
              <w:pStyle w:val="ConsPlusNormal"/>
            </w:pPr>
            <w:r>
              <w:t>Стабильность (динамика) результатов освоения образовательных программ по итогам мониторингов системы образования</w:t>
            </w:r>
          </w:p>
        </w:tc>
        <w:tc>
          <w:tcPr>
            <w:tcW w:w="1020" w:type="dxa"/>
          </w:tcPr>
          <w:p w:rsidR="00F826F6" w:rsidRDefault="00F826F6">
            <w:pPr>
              <w:pStyle w:val="ConsPlusNormal"/>
            </w:pPr>
            <w:r>
              <w:lastRenderedPageBreak/>
              <w:t>10</w:t>
            </w:r>
          </w:p>
        </w:tc>
      </w:tr>
      <w:tr w:rsidR="00F826F6">
        <w:tc>
          <w:tcPr>
            <w:tcW w:w="604" w:type="dxa"/>
          </w:tcPr>
          <w:p w:rsidR="00F826F6" w:rsidRDefault="00F826F6">
            <w:pPr>
              <w:pStyle w:val="ConsPlusNormal"/>
            </w:pPr>
            <w:r>
              <w:t>5.2</w:t>
            </w:r>
          </w:p>
        </w:tc>
        <w:tc>
          <w:tcPr>
            <w:tcW w:w="2494" w:type="dxa"/>
          </w:tcPr>
          <w:p w:rsidR="00F826F6" w:rsidRDefault="00F826F6">
            <w:pPr>
              <w:pStyle w:val="ConsPlusNormal"/>
            </w:pPr>
            <w:r>
              <w:t>Развитие у обучающихся способностей к научной деятельности (результаты участия в научно-практических конференциях)</w:t>
            </w:r>
          </w:p>
        </w:tc>
        <w:tc>
          <w:tcPr>
            <w:tcW w:w="2948" w:type="dxa"/>
          </w:tcPr>
          <w:p w:rsidR="00F826F6" w:rsidRDefault="00F826F6">
            <w:pPr>
              <w:pStyle w:val="ConsPlusNormal"/>
            </w:pPr>
            <w:r>
              <w:t>Информационно-аналитический отчет, заверенный руководителем образовательной организации.</w:t>
            </w:r>
          </w:p>
          <w:p w:rsidR="00F826F6" w:rsidRDefault="00F826F6">
            <w:pPr>
              <w:pStyle w:val="ConsPlusNormal"/>
            </w:pPr>
            <w:r>
              <w:t>Копии документов (приказов и др.), подтверждающих факт участия обучающихся в научно-практических конференциях, результативность участия</w:t>
            </w:r>
          </w:p>
        </w:tc>
        <w:tc>
          <w:tcPr>
            <w:tcW w:w="2098" w:type="dxa"/>
          </w:tcPr>
          <w:p w:rsidR="00F826F6" w:rsidRDefault="00F826F6">
            <w:pPr>
              <w:pStyle w:val="ConsPlusNormal"/>
            </w:pPr>
            <w:r>
              <w:t>Качество и содержательность аналитических материалов. Количество участников научно-практических конференций, доля участников от общего количества обучающихся у данного педагога. Результативность участия (участник, призер, победитель).</w:t>
            </w:r>
          </w:p>
          <w:p w:rsidR="00F826F6" w:rsidRDefault="00F826F6">
            <w:pPr>
              <w:pStyle w:val="ConsPlusNormal"/>
            </w:pPr>
            <w:r>
              <w:t>Систематичность участия. Стабильность (динамика) результатов</w:t>
            </w:r>
          </w:p>
        </w:tc>
        <w:tc>
          <w:tcPr>
            <w:tcW w:w="1020" w:type="dxa"/>
          </w:tcPr>
          <w:p w:rsidR="00F826F6" w:rsidRDefault="00F826F6">
            <w:pPr>
              <w:pStyle w:val="ConsPlusNormal"/>
            </w:pPr>
            <w:r>
              <w:t>10</w:t>
            </w:r>
          </w:p>
        </w:tc>
      </w:tr>
      <w:tr w:rsidR="00F826F6">
        <w:tc>
          <w:tcPr>
            <w:tcW w:w="604" w:type="dxa"/>
          </w:tcPr>
          <w:p w:rsidR="00F826F6" w:rsidRDefault="00F826F6">
            <w:pPr>
              <w:pStyle w:val="ConsPlusNormal"/>
            </w:pPr>
            <w:r>
              <w:t>5.3</w:t>
            </w:r>
          </w:p>
        </w:tc>
        <w:tc>
          <w:tcPr>
            <w:tcW w:w="2494" w:type="dxa"/>
          </w:tcPr>
          <w:p w:rsidR="00F826F6" w:rsidRDefault="00F826F6">
            <w:pPr>
              <w:pStyle w:val="ConsPlusNormal"/>
            </w:pPr>
            <w:r>
              <w:t>Развитие у обучающихся способностей к творческой, физкультурно-спортивной деятельности (результаты участия в конкурсах, фестивалях, соревнованиях)</w:t>
            </w:r>
          </w:p>
        </w:tc>
        <w:tc>
          <w:tcPr>
            <w:tcW w:w="2948" w:type="dxa"/>
          </w:tcPr>
          <w:p w:rsidR="00F826F6" w:rsidRDefault="00F826F6">
            <w:pPr>
              <w:pStyle w:val="ConsPlusNormal"/>
            </w:pPr>
            <w:r>
              <w:t>Информационно-аналитический отчет, заверенный руководителем образовательной организации.</w:t>
            </w:r>
          </w:p>
          <w:p w:rsidR="00F826F6" w:rsidRDefault="00F826F6">
            <w:pPr>
              <w:pStyle w:val="ConsPlusNormal"/>
            </w:pPr>
            <w:r>
              <w:t>Копии документов (приказов и др.), подтверждающих факт участия обучающихся в мероприятиях творческой и спортивной направленности, результативность участия</w:t>
            </w:r>
          </w:p>
        </w:tc>
        <w:tc>
          <w:tcPr>
            <w:tcW w:w="2098" w:type="dxa"/>
          </w:tcPr>
          <w:p w:rsidR="00F826F6" w:rsidRDefault="00F826F6">
            <w:pPr>
              <w:pStyle w:val="ConsPlusNormal"/>
            </w:pPr>
            <w:r>
              <w:t xml:space="preserve">Качество и содержательность аналитических материалов. Количество участников научно-практических конференций, доля участников от общего количества обучающихся у данного педагога. Результативность участия (участник, призер, </w:t>
            </w:r>
            <w:r>
              <w:lastRenderedPageBreak/>
              <w:t>победитель).</w:t>
            </w:r>
          </w:p>
          <w:p w:rsidR="00F826F6" w:rsidRDefault="00F826F6">
            <w:pPr>
              <w:pStyle w:val="ConsPlusNormal"/>
            </w:pPr>
            <w:r>
              <w:t>Систематичность участия. Стабильность (динамика) результатов</w:t>
            </w:r>
          </w:p>
        </w:tc>
        <w:tc>
          <w:tcPr>
            <w:tcW w:w="1020" w:type="dxa"/>
          </w:tcPr>
          <w:p w:rsidR="00F826F6" w:rsidRDefault="00F826F6">
            <w:pPr>
              <w:pStyle w:val="ConsPlusNormal"/>
            </w:pPr>
            <w:r>
              <w:lastRenderedPageBreak/>
              <w:t>10</w:t>
            </w:r>
          </w:p>
        </w:tc>
      </w:tr>
      <w:tr w:rsidR="00F826F6">
        <w:tc>
          <w:tcPr>
            <w:tcW w:w="604" w:type="dxa"/>
          </w:tcPr>
          <w:p w:rsidR="00F826F6" w:rsidRDefault="00F826F6">
            <w:pPr>
              <w:pStyle w:val="ConsPlusNormal"/>
            </w:pPr>
            <w:r>
              <w:t>5.4</w:t>
            </w:r>
          </w:p>
        </w:tc>
        <w:tc>
          <w:tcPr>
            <w:tcW w:w="2494" w:type="dxa"/>
          </w:tcPr>
          <w:p w:rsidR="00F826F6" w:rsidRDefault="00F826F6">
            <w:pPr>
              <w:pStyle w:val="ConsPlusNormal"/>
            </w:pPr>
            <w:r>
              <w:t>Развитие у обучающихся способностей к интеллектуальной деятельности (результаты участия в олимпиадах, интеллектуальных конкурсах)</w:t>
            </w:r>
          </w:p>
        </w:tc>
        <w:tc>
          <w:tcPr>
            <w:tcW w:w="2948" w:type="dxa"/>
          </w:tcPr>
          <w:p w:rsidR="00F826F6" w:rsidRDefault="00F826F6">
            <w:pPr>
              <w:pStyle w:val="ConsPlusNormal"/>
            </w:pPr>
            <w:r>
              <w:t>Информационно-аналитический отчет, заверенный руководителем образовательной организации.</w:t>
            </w:r>
          </w:p>
          <w:p w:rsidR="00F826F6" w:rsidRDefault="00F826F6">
            <w:pPr>
              <w:pStyle w:val="ConsPlusNormal"/>
            </w:pPr>
            <w:r>
              <w:t>Копии документов (приказов и др.), подтверждающих факт участия обучающихся в олимпиадах и интеллектуальных конкурсах, результативность участия</w:t>
            </w:r>
          </w:p>
        </w:tc>
        <w:tc>
          <w:tcPr>
            <w:tcW w:w="2098" w:type="dxa"/>
          </w:tcPr>
          <w:p w:rsidR="00F826F6" w:rsidRDefault="00F826F6">
            <w:pPr>
              <w:pStyle w:val="ConsPlusNormal"/>
            </w:pPr>
            <w:r>
              <w:t>Качество и содержательность аналитических материалов. Количество участников олимпиад, доля участников от общего количества обучающихся у данного педагога.</w:t>
            </w:r>
          </w:p>
          <w:p w:rsidR="00F826F6" w:rsidRDefault="00F826F6">
            <w:pPr>
              <w:pStyle w:val="ConsPlusNormal"/>
            </w:pPr>
            <w:r>
              <w:t>Результативность участия (участник, призер, победитель).</w:t>
            </w:r>
          </w:p>
          <w:p w:rsidR="00F826F6" w:rsidRDefault="00F826F6">
            <w:pPr>
              <w:pStyle w:val="ConsPlusNormal"/>
            </w:pPr>
            <w:r>
              <w:t>Систематичность участия. Стабильность (динамика) результатов</w:t>
            </w:r>
          </w:p>
        </w:tc>
        <w:tc>
          <w:tcPr>
            <w:tcW w:w="1020" w:type="dxa"/>
          </w:tcPr>
          <w:p w:rsidR="00F826F6" w:rsidRDefault="00F826F6">
            <w:pPr>
              <w:pStyle w:val="ConsPlusNormal"/>
            </w:pPr>
            <w:r>
              <w:t>10</w:t>
            </w:r>
          </w:p>
        </w:tc>
      </w:tr>
      <w:tr w:rsidR="00F826F6">
        <w:tc>
          <w:tcPr>
            <w:tcW w:w="604" w:type="dxa"/>
          </w:tcPr>
          <w:p w:rsidR="00F826F6" w:rsidRDefault="00F826F6">
            <w:pPr>
              <w:pStyle w:val="ConsPlusNormal"/>
            </w:pPr>
            <w:r>
              <w:t>VI</w:t>
            </w:r>
          </w:p>
        </w:tc>
        <w:tc>
          <w:tcPr>
            <w:tcW w:w="7540" w:type="dxa"/>
            <w:gridSpan w:val="3"/>
          </w:tcPr>
          <w:p w:rsidR="00F826F6" w:rsidRDefault="00F826F6">
            <w:pPr>
              <w:pStyle w:val="ConsPlusNormal"/>
            </w:pPr>
            <w:r>
              <w:t>Использование здоровьесберегающих технологий</w:t>
            </w:r>
          </w:p>
        </w:tc>
        <w:tc>
          <w:tcPr>
            <w:tcW w:w="1020" w:type="dxa"/>
          </w:tcPr>
          <w:p w:rsidR="00F826F6" w:rsidRDefault="00F826F6">
            <w:pPr>
              <w:pStyle w:val="ConsPlusNormal"/>
            </w:pPr>
            <w:r>
              <w:t>10</w:t>
            </w:r>
          </w:p>
        </w:tc>
      </w:tr>
      <w:tr w:rsidR="00F826F6">
        <w:tc>
          <w:tcPr>
            <w:tcW w:w="604" w:type="dxa"/>
          </w:tcPr>
          <w:p w:rsidR="00F826F6" w:rsidRDefault="00F826F6">
            <w:pPr>
              <w:pStyle w:val="ConsPlusNormal"/>
            </w:pPr>
            <w:r>
              <w:t>6.1</w:t>
            </w:r>
          </w:p>
        </w:tc>
        <w:tc>
          <w:tcPr>
            <w:tcW w:w="2494" w:type="dxa"/>
          </w:tcPr>
          <w:p w:rsidR="00F826F6" w:rsidRDefault="00F826F6">
            <w:pPr>
              <w:pStyle w:val="ConsPlusNormal"/>
            </w:pPr>
            <w:r>
              <w:t>Результаты использования здоровьесберегающих технологий (для педагогов ДОО, ОО для обучающихся с ОВЗ)</w:t>
            </w:r>
          </w:p>
        </w:tc>
        <w:tc>
          <w:tcPr>
            <w:tcW w:w="2948" w:type="dxa"/>
          </w:tcPr>
          <w:p w:rsidR="00F826F6" w:rsidRDefault="00F826F6">
            <w:pPr>
              <w:pStyle w:val="ConsPlusNormal"/>
            </w:pPr>
            <w:r>
              <w:t>Информационно-аналитический отчет, заверенный руководителем образовательной организации.</w:t>
            </w:r>
          </w:p>
          <w:p w:rsidR="00F826F6" w:rsidRDefault="00F826F6">
            <w:pPr>
              <w:pStyle w:val="ConsPlusNormal"/>
            </w:pPr>
            <w:r>
              <w:t>Перечень используемых здоровьесберегающих технологий, обоснование целесообразности их использования с учетом сохранения здоровья обучающихся (воспитанников), результативность использования.</w:t>
            </w:r>
          </w:p>
          <w:p w:rsidR="00F826F6" w:rsidRDefault="00F826F6">
            <w:pPr>
              <w:pStyle w:val="ConsPlusNormal"/>
            </w:pPr>
            <w:r>
              <w:t xml:space="preserve">Заверенные документы, содержательные материалы, подтверждающие систему работы по формированию культуры здорового и безопасного образа жизни, снижение заболеваемости детей, результаты оценки физического развития и </w:t>
            </w:r>
            <w:r>
              <w:lastRenderedPageBreak/>
              <w:t>физической подготовки детей, продуктивное использование здоровьесберегающих технологий, методических и дидактических материалов</w:t>
            </w:r>
          </w:p>
        </w:tc>
        <w:tc>
          <w:tcPr>
            <w:tcW w:w="2098" w:type="dxa"/>
          </w:tcPr>
          <w:p w:rsidR="00F826F6" w:rsidRDefault="00F826F6">
            <w:pPr>
              <w:pStyle w:val="ConsPlusNormal"/>
            </w:pPr>
            <w:r>
              <w:lastRenderedPageBreak/>
              <w:t xml:space="preserve">Качество и содержательность аналитических материалов, в которых отражены: система работы по формированию культуры здорового и безопасного образа жизни, методы оценки физического развития и физической подготовки детей, показатели заболеваемости детей (стабильность, динамика), условия, созданные для рационального сочетания разных видов деятельности воспитанников в </w:t>
            </w:r>
            <w:r>
              <w:lastRenderedPageBreak/>
              <w:t>образовательном процессе, для формирования мотивации к здоровому образу жизни, культуре здоровья, питания</w:t>
            </w:r>
          </w:p>
        </w:tc>
        <w:tc>
          <w:tcPr>
            <w:tcW w:w="1020" w:type="dxa"/>
          </w:tcPr>
          <w:p w:rsidR="00F826F6" w:rsidRDefault="00F826F6">
            <w:pPr>
              <w:pStyle w:val="ConsPlusNormal"/>
            </w:pPr>
            <w:r>
              <w:lastRenderedPageBreak/>
              <w:t>10</w:t>
            </w:r>
          </w:p>
        </w:tc>
      </w:tr>
    </w:tbl>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right"/>
        <w:outlineLvl w:val="1"/>
      </w:pPr>
      <w:r>
        <w:t>Приложение 3</w:t>
      </w:r>
    </w:p>
    <w:p w:rsidR="00F826F6" w:rsidRDefault="00F826F6">
      <w:pPr>
        <w:pStyle w:val="ConsPlusNormal"/>
        <w:jc w:val="right"/>
      </w:pPr>
      <w:r>
        <w:t>к Положению</w:t>
      </w:r>
    </w:p>
    <w:p w:rsidR="00F826F6" w:rsidRDefault="00F826F6">
      <w:pPr>
        <w:pStyle w:val="ConsPlusNormal"/>
        <w:jc w:val="right"/>
      </w:pPr>
      <w:r>
        <w:t>о порядке предоставления</w:t>
      </w:r>
    </w:p>
    <w:p w:rsidR="00F826F6" w:rsidRDefault="00F826F6">
      <w:pPr>
        <w:pStyle w:val="ConsPlusNormal"/>
        <w:jc w:val="right"/>
      </w:pPr>
      <w:r>
        <w:t>материалов в электронном виде,</w:t>
      </w:r>
    </w:p>
    <w:p w:rsidR="00F826F6" w:rsidRDefault="00F826F6">
      <w:pPr>
        <w:pStyle w:val="ConsPlusNormal"/>
        <w:jc w:val="right"/>
      </w:pPr>
      <w:r>
        <w:t>подтверждающих результативность</w:t>
      </w:r>
    </w:p>
    <w:p w:rsidR="00F826F6" w:rsidRDefault="00F826F6">
      <w:pPr>
        <w:pStyle w:val="ConsPlusNormal"/>
        <w:jc w:val="right"/>
      </w:pPr>
      <w:r>
        <w:t>профессиональной деятельности</w:t>
      </w:r>
    </w:p>
    <w:p w:rsidR="00F826F6" w:rsidRDefault="00F826F6">
      <w:pPr>
        <w:pStyle w:val="ConsPlusNormal"/>
        <w:jc w:val="right"/>
      </w:pPr>
      <w:r>
        <w:t>педагогических работников</w:t>
      </w:r>
    </w:p>
    <w:p w:rsidR="00F826F6" w:rsidRDefault="00F826F6">
      <w:pPr>
        <w:pStyle w:val="ConsPlusNormal"/>
        <w:jc w:val="right"/>
      </w:pPr>
      <w:r>
        <w:t>Пермского края, в целях</w:t>
      </w:r>
    </w:p>
    <w:p w:rsidR="00F826F6" w:rsidRDefault="00F826F6">
      <w:pPr>
        <w:pStyle w:val="ConsPlusNormal"/>
        <w:jc w:val="right"/>
      </w:pPr>
      <w:r>
        <w:t>установления первой или</w:t>
      </w:r>
    </w:p>
    <w:p w:rsidR="00F826F6" w:rsidRDefault="00F826F6">
      <w:pPr>
        <w:pStyle w:val="ConsPlusNormal"/>
        <w:jc w:val="right"/>
      </w:pPr>
      <w:r>
        <w:t>высшей квалификационной</w:t>
      </w:r>
    </w:p>
    <w:p w:rsidR="00F826F6" w:rsidRDefault="00F826F6">
      <w:pPr>
        <w:pStyle w:val="ConsPlusNormal"/>
        <w:jc w:val="right"/>
      </w:pPr>
      <w:r>
        <w:t>категории</w:t>
      </w:r>
    </w:p>
    <w:p w:rsidR="00F826F6" w:rsidRDefault="00F826F6">
      <w:pPr>
        <w:pStyle w:val="ConsPlusNormal"/>
        <w:jc w:val="both"/>
      </w:pPr>
    </w:p>
    <w:p w:rsidR="00F826F6" w:rsidRDefault="00F826F6">
      <w:pPr>
        <w:pStyle w:val="ConsPlusTitle"/>
        <w:jc w:val="center"/>
      </w:pPr>
      <w:bookmarkStart w:id="16" w:name="P741"/>
      <w:bookmarkEnd w:id="16"/>
      <w:r>
        <w:t>Максимальное количество баллов по должностям педагогических</w:t>
      </w:r>
    </w:p>
    <w:p w:rsidR="00F826F6" w:rsidRDefault="00F826F6">
      <w:pPr>
        <w:pStyle w:val="ConsPlusTitle"/>
        <w:jc w:val="center"/>
      </w:pPr>
      <w:r>
        <w:t>работников и соответствующей квалификационной категории</w:t>
      </w:r>
    </w:p>
    <w:p w:rsidR="00F826F6" w:rsidRDefault="00F826F6">
      <w:pPr>
        <w:pStyle w:val="ConsPlusTitle"/>
        <w:jc w:val="center"/>
      </w:pPr>
      <w:r>
        <w:t>(первой, высшей)</w:t>
      </w:r>
    </w:p>
    <w:p w:rsidR="00F826F6" w:rsidRDefault="00F826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2268"/>
        <w:gridCol w:w="1814"/>
        <w:gridCol w:w="1247"/>
        <w:gridCol w:w="1249"/>
      </w:tblGrid>
      <w:tr w:rsidR="00F826F6">
        <w:tc>
          <w:tcPr>
            <w:tcW w:w="2438" w:type="dxa"/>
          </w:tcPr>
          <w:p w:rsidR="00F826F6" w:rsidRDefault="00F826F6">
            <w:pPr>
              <w:pStyle w:val="ConsPlusNormal"/>
              <w:jc w:val="center"/>
            </w:pPr>
            <w:r>
              <w:t>Должность</w:t>
            </w:r>
          </w:p>
        </w:tc>
        <w:tc>
          <w:tcPr>
            <w:tcW w:w="2268" w:type="dxa"/>
          </w:tcPr>
          <w:p w:rsidR="00F826F6" w:rsidRDefault="00F826F6">
            <w:pPr>
              <w:pStyle w:val="ConsPlusNormal"/>
              <w:jc w:val="center"/>
            </w:pPr>
            <w:r>
              <w:t>Образовательное учреждение</w:t>
            </w:r>
          </w:p>
        </w:tc>
        <w:tc>
          <w:tcPr>
            <w:tcW w:w="1814" w:type="dxa"/>
          </w:tcPr>
          <w:p w:rsidR="00F826F6" w:rsidRDefault="00F826F6">
            <w:pPr>
              <w:pStyle w:val="ConsPlusNormal"/>
              <w:jc w:val="center"/>
            </w:pPr>
            <w:r>
              <w:t>Специальность</w:t>
            </w:r>
          </w:p>
        </w:tc>
        <w:tc>
          <w:tcPr>
            <w:tcW w:w="1247" w:type="dxa"/>
          </w:tcPr>
          <w:p w:rsidR="00F826F6" w:rsidRDefault="00F826F6">
            <w:pPr>
              <w:pStyle w:val="ConsPlusNormal"/>
              <w:jc w:val="center"/>
            </w:pPr>
            <w:r>
              <w:t>Максимум баллов по должности (первая категория)</w:t>
            </w:r>
          </w:p>
        </w:tc>
        <w:tc>
          <w:tcPr>
            <w:tcW w:w="1249" w:type="dxa"/>
          </w:tcPr>
          <w:p w:rsidR="00F826F6" w:rsidRDefault="00F826F6">
            <w:pPr>
              <w:pStyle w:val="ConsPlusNormal"/>
              <w:jc w:val="center"/>
            </w:pPr>
            <w:r>
              <w:t>Максимум баллов по должности (высшая категория)</w:t>
            </w:r>
          </w:p>
        </w:tc>
      </w:tr>
      <w:tr w:rsidR="00F826F6">
        <w:tc>
          <w:tcPr>
            <w:tcW w:w="2438" w:type="dxa"/>
            <w:vMerge w:val="restart"/>
          </w:tcPr>
          <w:p w:rsidR="00F826F6" w:rsidRDefault="00F826F6">
            <w:pPr>
              <w:pStyle w:val="ConsPlusNormal"/>
            </w:pPr>
            <w:r>
              <w:t>Учитель</w:t>
            </w:r>
          </w:p>
        </w:tc>
        <w:tc>
          <w:tcPr>
            <w:tcW w:w="2268" w:type="dxa"/>
          </w:tcPr>
          <w:p w:rsidR="00F826F6" w:rsidRDefault="00F826F6">
            <w:pPr>
              <w:pStyle w:val="ConsPlusNormal"/>
            </w:pPr>
            <w:r>
              <w:t>Общеобразовательные школы</w:t>
            </w:r>
          </w:p>
        </w:tc>
        <w:tc>
          <w:tcPr>
            <w:tcW w:w="1814" w:type="dxa"/>
          </w:tcPr>
          <w:p w:rsidR="00F826F6" w:rsidRDefault="00F826F6">
            <w:pPr>
              <w:pStyle w:val="ConsPlusNormal"/>
            </w:pPr>
            <w:r>
              <w:t>предмет</w:t>
            </w:r>
          </w:p>
        </w:tc>
        <w:tc>
          <w:tcPr>
            <w:tcW w:w="1247" w:type="dxa"/>
          </w:tcPr>
          <w:p w:rsidR="00F826F6" w:rsidRDefault="00F826F6">
            <w:pPr>
              <w:pStyle w:val="ConsPlusNormal"/>
            </w:pPr>
            <w:r>
              <w:t>100</w:t>
            </w:r>
          </w:p>
        </w:tc>
        <w:tc>
          <w:tcPr>
            <w:tcW w:w="1249" w:type="dxa"/>
          </w:tcPr>
          <w:p w:rsidR="00F826F6" w:rsidRDefault="00F826F6">
            <w:pPr>
              <w:pStyle w:val="ConsPlusNormal"/>
              <w:jc w:val="center"/>
            </w:pPr>
            <w:r>
              <w:t>120</w:t>
            </w:r>
          </w:p>
        </w:tc>
      </w:tr>
      <w:tr w:rsidR="00F826F6">
        <w:tc>
          <w:tcPr>
            <w:tcW w:w="2438" w:type="dxa"/>
            <w:vMerge/>
          </w:tcPr>
          <w:p w:rsidR="00F826F6" w:rsidRDefault="00F826F6">
            <w:pPr>
              <w:pStyle w:val="ConsPlusNormal"/>
            </w:pPr>
          </w:p>
        </w:tc>
        <w:tc>
          <w:tcPr>
            <w:tcW w:w="2268" w:type="dxa"/>
          </w:tcPr>
          <w:p w:rsidR="00F826F6" w:rsidRDefault="00F826F6">
            <w:pPr>
              <w:pStyle w:val="ConsPlusNormal"/>
            </w:pPr>
            <w:r>
              <w:t>Работающие с обучающимися ОВЗ</w:t>
            </w:r>
          </w:p>
        </w:tc>
        <w:tc>
          <w:tcPr>
            <w:tcW w:w="1814" w:type="dxa"/>
          </w:tcPr>
          <w:p w:rsidR="00F826F6" w:rsidRDefault="00F826F6">
            <w:pPr>
              <w:pStyle w:val="ConsPlusNormal"/>
            </w:pPr>
          </w:p>
        </w:tc>
        <w:tc>
          <w:tcPr>
            <w:tcW w:w="1247" w:type="dxa"/>
          </w:tcPr>
          <w:p w:rsidR="00F826F6" w:rsidRDefault="00F826F6">
            <w:pPr>
              <w:pStyle w:val="ConsPlusNormal"/>
            </w:pPr>
            <w:r>
              <w:t>80</w:t>
            </w:r>
          </w:p>
        </w:tc>
        <w:tc>
          <w:tcPr>
            <w:tcW w:w="1249" w:type="dxa"/>
          </w:tcPr>
          <w:p w:rsidR="00F826F6" w:rsidRDefault="00F826F6">
            <w:pPr>
              <w:pStyle w:val="ConsPlusNormal"/>
              <w:jc w:val="center"/>
            </w:pPr>
            <w:r>
              <w:t>100</w:t>
            </w:r>
          </w:p>
        </w:tc>
      </w:tr>
      <w:tr w:rsidR="00F826F6">
        <w:tc>
          <w:tcPr>
            <w:tcW w:w="2438" w:type="dxa"/>
            <w:vMerge/>
          </w:tcPr>
          <w:p w:rsidR="00F826F6" w:rsidRDefault="00F826F6">
            <w:pPr>
              <w:pStyle w:val="ConsPlusNormal"/>
            </w:pPr>
          </w:p>
        </w:tc>
        <w:tc>
          <w:tcPr>
            <w:tcW w:w="2268" w:type="dxa"/>
          </w:tcPr>
          <w:p w:rsidR="00F826F6" w:rsidRDefault="00F826F6">
            <w:pPr>
              <w:pStyle w:val="ConsPlusNormal"/>
            </w:pPr>
            <w:r>
              <w:t>Работающие с детьми, имеющими тяжелые, комплексные нарушения развития</w:t>
            </w:r>
          </w:p>
        </w:tc>
        <w:tc>
          <w:tcPr>
            <w:tcW w:w="1814" w:type="dxa"/>
          </w:tcPr>
          <w:p w:rsidR="00F826F6" w:rsidRDefault="00F826F6">
            <w:pPr>
              <w:pStyle w:val="ConsPlusNormal"/>
            </w:pPr>
            <w:r>
              <w:t>предмет</w:t>
            </w:r>
          </w:p>
        </w:tc>
        <w:tc>
          <w:tcPr>
            <w:tcW w:w="1247" w:type="dxa"/>
          </w:tcPr>
          <w:p w:rsidR="00F826F6" w:rsidRDefault="00F826F6">
            <w:pPr>
              <w:pStyle w:val="ConsPlusNormal"/>
            </w:pPr>
            <w:r>
              <w:t>60</w:t>
            </w:r>
          </w:p>
        </w:tc>
        <w:tc>
          <w:tcPr>
            <w:tcW w:w="1249" w:type="dxa"/>
          </w:tcPr>
          <w:p w:rsidR="00F826F6" w:rsidRDefault="00F826F6">
            <w:pPr>
              <w:pStyle w:val="ConsPlusNormal"/>
              <w:jc w:val="center"/>
            </w:pPr>
            <w:r>
              <w:t>80</w:t>
            </w:r>
          </w:p>
        </w:tc>
      </w:tr>
      <w:tr w:rsidR="00F826F6">
        <w:tc>
          <w:tcPr>
            <w:tcW w:w="2438" w:type="dxa"/>
            <w:vMerge w:val="restart"/>
          </w:tcPr>
          <w:p w:rsidR="00F826F6" w:rsidRDefault="00F826F6">
            <w:pPr>
              <w:pStyle w:val="ConsPlusNormal"/>
            </w:pPr>
            <w:r>
              <w:t>Воспитатель (включая старшего)</w:t>
            </w:r>
          </w:p>
        </w:tc>
        <w:tc>
          <w:tcPr>
            <w:tcW w:w="2268" w:type="dxa"/>
          </w:tcPr>
          <w:p w:rsidR="00F826F6" w:rsidRDefault="00F826F6">
            <w:pPr>
              <w:pStyle w:val="ConsPlusNormal"/>
            </w:pPr>
            <w:r>
              <w:t>Дошкольные образовательные учреждения</w:t>
            </w:r>
          </w:p>
        </w:tc>
        <w:tc>
          <w:tcPr>
            <w:tcW w:w="1814" w:type="dxa"/>
          </w:tcPr>
          <w:p w:rsidR="00F826F6" w:rsidRDefault="00F826F6">
            <w:pPr>
              <w:pStyle w:val="ConsPlusNormal"/>
            </w:pPr>
          </w:p>
        </w:tc>
        <w:tc>
          <w:tcPr>
            <w:tcW w:w="1247" w:type="dxa"/>
          </w:tcPr>
          <w:p w:rsidR="00F826F6" w:rsidRDefault="00F826F6">
            <w:pPr>
              <w:pStyle w:val="ConsPlusNormal"/>
            </w:pPr>
            <w:r>
              <w:t>90</w:t>
            </w:r>
          </w:p>
        </w:tc>
        <w:tc>
          <w:tcPr>
            <w:tcW w:w="1249" w:type="dxa"/>
          </w:tcPr>
          <w:p w:rsidR="00F826F6" w:rsidRDefault="00F826F6">
            <w:pPr>
              <w:pStyle w:val="ConsPlusNormal"/>
              <w:jc w:val="center"/>
            </w:pPr>
            <w:r>
              <w:t>110</w:t>
            </w:r>
          </w:p>
        </w:tc>
      </w:tr>
      <w:tr w:rsidR="00F826F6">
        <w:tc>
          <w:tcPr>
            <w:tcW w:w="2438" w:type="dxa"/>
            <w:vMerge/>
          </w:tcPr>
          <w:p w:rsidR="00F826F6" w:rsidRDefault="00F826F6">
            <w:pPr>
              <w:pStyle w:val="ConsPlusNormal"/>
            </w:pPr>
          </w:p>
        </w:tc>
        <w:tc>
          <w:tcPr>
            <w:tcW w:w="2268" w:type="dxa"/>
          </w:tcPr>
          <w:p w:rsidR="00F826F6" w:rsidRDefault="00F826F6">
            <w:pPr>
              <w:pStyle w:val="ConsPlusNormal"/>
            </w:pPr>
            <w:r>
              <w:t>Школы для детей с девиантным поведением</w:t>
            </w:r>
          </w:p>
        </w:tc>
        <w:tc>
          <w:tcPr>
            <w:tcW w:w="1814" w:type="dxa"/>
          </w:tcPr>
          <w:p w:rsidR="00F826F6" w:rsidRDefault="00F826F6">
            <w:pPr>
              <w:pStyle w:val="ConsPlusNormal"/>
            </w:pPr>
          </w:p>
        </w:tc>
        <w:tc>
          <w:tcPr>
            <w:tcW w:w="1247" w:type="dxa"/>
          </w:tcPr>
          <w:p w:rsidR="00F826F6" w:rsidRDefault="00F826F6">
            <w:pPr>
              <w:pStyle w:val="ConsPlusNormal"/>
            </w:pPr>
            <w:r>
              <w:t>70</w:t>
            </w:r>
          </w:p>
        </w:tc>
        <w:tc>
          <w:tcPr>
            <w:tcW w:w="1249" w:type="dxa"/>
          </w:tcPr>
          <w:p w:rsidR="00F826F6" w:rsidRDefault="00F826F6">
            <w:pPr>
              <w:pStyle w:val="ConsPlusNormal"/>
              <w:jc w:val="center"/>
            </w:pPr>
            <w:r>
              <w:t>90</w:t>
            </w:r>
          </w:p>
        </w:tc>
      </w:tr>
      <w:tr w:rsidR="00F826F6">
        <w:tc>
          <w:tcPr>
            <w:tcW w:w="2438" w:type="dxa"/>
            <w:vMerge/>
          </w:tcPr>
          <w:p w:rsidR="00F826F6" w:rsidRDefault="00F826F6">
            <w:pPr>
              <w:pStyle w:val="ConsPlusNormal"/>
            </w:pPr>
          </w:p>
        </w:tc>
        <w:tc>
          <w:tcPr>
            <w:tcW w:w="2268" w:type="dxa"/>
          </w:tcPr>
          <w:p w:rsidR="00F826F6" w:rsidRDefault="00F826F6">
            <w:pPr>
              <w:pStyle w:val="ConsPlusNormal"/>
            </w:pPr>
            <w:r>
              <w:t>Работающие с воспитанниками с ОВЗ</w:t>
            </w:r>
          </w:p>
        </w:tc>
        <w:tc>
          <w:tcPr>
            <w:tcW w:w="1814" w:type="dxa"/>
          </w:tcPr>
          <w:p w:rsidR="00F826F6" w:rsidRDefault="00F826F6">
            <w:pPr>
              <w:pStyle w:val="ConsPlusNormal"/>
            </w:pPr>
          </w:p>
        </w:tc>
        <w:tc>
          <w:tcPr>
            <w:tcW w:w="1247" w:type="dxa"/>
          </w:tcPr>
          <w:p w:rsidR="00F826F6" w:rsidRDefault="00F826F6">
            <w:pPr>
              <w:pStyle w:val="ConsPlusNormal"/>
            </w:pPr>
            <w:r>
              <w:t>90</w:t>
            </w:r>
          </w:p>
        </w:tc>
        <w:tc>
          <w:tcPr>
            <w:tcW w:w="1249" w:type="dxa"/>
          </w:tcPr>
          <w:p w:rsidR="00F826F6" w:rsidRDefault="00F826F6">
            <w:pPr>
              <w:pStyle w:val="ConsPlusNormal"/>
              <w:jc w:val="center"/>
            </w:pPr>
            <w:r>
              <w:t>110</w:t>
            </w:r>
          </w:p>
        </w:tc>
      </w:tr>
      <w:tr w:rsidR="00F826F6">
        <w:tc>
          <w:tcPr>
            <w:tcW w:w="2438" w:type="dxa"/>
            <w:vMerge/>
          </w:tcPr>
          <w:p w:rsidR="00F826F6" w:rsidRDefault="00F826F6">
            <w:pPr>
              <w:pStyle w:val="ConsPlusNormal"/>
            </w:pPr>
          </w:p>
        </w:tc>
        <w:tc>
          <w:tcPr>
            <w:tcW w:w="2268" w:type="dxa"/>
          </w:tcPr>
          <w:p w:rsidR="00F826F6" w:rsidRDefault="00F826F6">
            <w:pPr>
              <w:pStyle w:val="ConsPlusNormal"/>
            </w:pPr>
            <w:r>
              <w:t>Работающие с детьми, имеющими тяжелые, комплексные нарушения развития</w:t>
            </w:r>
          </w:p>
        </w:tc>
        <w:tc>
          <w:tcPr>
            <w:tcW w:w="1814" w:type="dxa"/>
          </w:tcPr>
          <w:p w:rsidR="00F826F6" w:rsidRDefault="00F826F6">
            <w:pPr>
              <w:pStyle w:val="ConsPlusNormal"/>
            </w:pPr>
          </w:p>
        </w:tc>
        <w:tc>
          <w:tcPr>
            <w:tcW w:w="1247" w:type="dxa"/>
          </w:tcPr>
          <w:p w:rsidR="00F826F6" w:rsidRDefault="00F826F6">
            <w:pPr>
              <w:pStyle w:val="ConsPlusNormal"/>
            </w:pPr>
            <w:r>
              <w:t>60</w:t>
            </w:r>
          </w:p>
        </w:tc>
        <w:tc>
          <w:tcPr>
            <w:tcW w:w="1249" w:type="dxa"/>
          </w:tcPr>
          <w:p w:rsidR="00F826F6" w:rsidRDefault="00F826F6">
            <w:pPr>
              <w:pStyle w:val="ConsPlusNormal"/>
              <w:jc w:val="center"/>
            </w:pPr>
            <w:r>
              <w:t>80</w:t>
            </w:r>
          </w:p>
        </w:tc>
      </w:tr>
      <w:tr w:rsidR="00F826F6">
        <w:tc>
          <w:tcPr>
            <w:tcW w:w="2438" w:type="dxa"/>
            <w:vMerge/>
          </w:tcPr>
          <w:p w:rsidR="00F826F6" w:rsidRDefault="00F826F6">
            <w:pPr>
              <w:pStyle w:val="ConsPlusNormal"/>
            </w:pPr>
          </w:p>
        </w:tc>
        <w:tc>
          <w:tcPr>
            <w:tcW w:w="2268" w:type="dxa"/>
          </w:tcPr>
          <w:p w:rsidR="00F826F6" w:rsidRDefault="00F826F6">
            <w:pPr>
              <w:pStyle w:val="ConsPlusNormal"/>
            </w:pPr>
            <w:r>
              <w:t>Детские дома</w:t>
            </w:r>
          </w:p>
        </w:tc>
        <w:tc>
          <w:tcPr>
            <w:tcW w:w="1814" w:type="dxa"/>
          </w:tcPr>
          <w:p w:rsidR="00F826F6" w:rsidRDefault="00F826F6">
            <w:pPr>
              <w:pStyle w:val="ConsPlusNormal"/>
            </w:pPr>
          </w:p>
        </w:tc>
        <w:tc>
          <w:tcPr>
            <w:tcW w:w="1247" w:type="dxa"/>
          </w:tcPr>
          <w:p w:rsidR="00F826F6" w:rsidRDefault="00F826F6">
            <w:pPr>
              <w:pStyle w:val="ConsPlusNormal"/>
            </w:pPr>
            <w:r>
              <w:t>70</w:t>
            </w:r>
          </w:p>
        </w:tc>
        <w:tc>
          <w:tcPr>
            <w:tcW w:w="1249" w:type="dxa"/>
          </w:tcPr>
          <w:p w:rsidR="00F826F6" w:rsidRDefault="00F826F6">
            <w:pPr>
              <w:pStyle w:val="ConsPlusNormal"/>
              <w:jc w:val="center"/>
            </w:pPr>
            <w:r>
              <w:t>90</w:t>
            </w:r>
          </w:p>
        </w:tc>
      </w:tr>
      <w:tr w:rsidR="00F826F6">
        <w:tc>
          <w:tcPr>
            <w:tcW w:w="2438" w:type="dxa"/>
            <w:vMerge/>
          </w:tcPr>
          <w:p w:rsidR="00F826F6" w:rsidRDefault="00F826F6">
            <w:pPr>
              <w:pStyle w:val="ConsPlusNormal"/>
            </w:pPr>
          </w:p>
        </w:tc>
        <w:tc>
          <w:tcPr>
            <w:tcW w:w="2268" w:type="dxa"/>
          </w:tcPr>
          <w:p w:rsidR="00F826F6" w:rsidRDefault="00F826F6">
            <w:pPr>
              <w:pStyle w:val="ConsPlusNormal"/>
            </w:pPr>
            <w:r>
              <w:t>Группы продленного дня</w:t>
            </w:r>
          </w:p>
        </w:tc>
        <w:tc>
          <w:tcPr>
            <w:tcW w:w="1814" w:type="dxa"/>
          </w:tcPr>
          <w:p w:rsidR="00F826F6" w:rsidRDefault="00F826F6">
            <w:pPr>
              <w:pStyle w:val="ConsPlusNormal"/>
            </w:pPr>
          </w:p>
        </w:tc>
        <w:tc>
          <w:tcPr>
            <w:tcW w:w="1247" w:type="dxa"/>
          </w:tcPr>
          <w:p w:rsidR="00F826F6" w:rsidRDefault="00F826F6">
            <w:pPr>
              <w:pStyle w:val="ConsPlusNormal"/>
            </w:pPr>
            <w:r>
              <w:t>80</w:t>
            </w:r>
          </w:p>
        </w:tc>
        <w:tc>
          <w:tcPr>
            <w:tcW w:w="1249" w:type="dxa"/>
          </w:tcPr>
          <w:p w:rsidR="00F826F6" w:rsidRDefault="00F826F6">
            <w:pPr>
              <w:pStyle w:val="ConsPlusNormal"/>
              <w:jc w:val="center"/>
            </w:pPr>
            <w:r>
              <w:t>100</w:t>
            </w:r>
          </w:p>
        </w:tc>
      </w:tr>
      <w:tr w:rsidR="00F826F6">
        <w:tc>
          <w:tcPr>
            <w:tcW w:w="2438" w:type="dxa"/>
          </w:tcPr>
          <w:p w:rsidR="00F826F6" w:rsidRDefault="00F826F6">
            <w:pPr>
              <w:pStyle w:val="ConsPlusNormal"/>
            </w:pPr>
            <w:r>
              <w:t>Инструктор по труду</w:t>
            </w:r>
          </w:p>
        </w:tc>
        <w:tc>
          <w:tcPr>
            <w:tcW w:w="2268" w:type="dxa"/>
          </w:tcPr>
          <w:p w:rsidR="00F826F6" w:rsidRDefault="00F826F6">
            <w:pPr>
              <w:pStyle w:val="ConsPlusNormal"/>
            </w:pPr>
          </w:p>
        </w:tc>
        <w:tc>
          <w:tcPr>
            <w:tcW w:w="1814" w:type="dxa"/>
          </w:tcPr>
          <w:p w:rsidR="00F826F6" w:rsidRDefault="00F826F6">
            <w:pPr>
              <w:pStyle w:val="ConsPlusNormal"/>
            </w:pPr>
          </w:p>
        </w:tc>
        <w:tc>
          <w:tcPr>
            <w:tcW w:w="1247" w:type="dxa"/>
          </w:tcPr>
          <w:p w:rsidR="00F826F6" w:rsidRDefault="00F826F6">
            <w:pPr>
              <w:pStyle w:val="ConsPlusNormal"/>
            </w:pPr>
            <w:r>
              <w:t>80</w:t>
            </w:r>
          </w:p>
        </w:tc>
        <w:tc>
          <w:tcPr>
            <w:tcW w:w="1249" w:type="dxa"/>
          </w:tcPr>
          <w:p w:rsidR="00F826F6" w:rsidRDefault="00F826F6">
            <w:pPr>
              <w:pStyle w:val="ConsPlusNormal"/>
              <w:jc w:val="center"/>
            </w:pPr>
            <w:r>
              <w:t>100</w:t>
            </w:r>
          </w:p>
        </w:tc>
      </w:tr>
      <w:tr w:rsidR="00F826F6">
        <w:tc>
          <w:tcPr>
            <w:tcW w:w="2438" w:type="dxa"/>
          </w:tcPr>
          <w:p w:rsidR="00F826F6" w:rsidRDefault="00F826F6">
            <w:pPr>
              <w:pStyle w:val="ConsPlusNormal"/>
            </w:pPr>
            <w:r>
              <w:t>Инструктор по физической культуре</w:t>
            </w:r>
          </w:p>
        </w:tc>
        <w:tc>
          <w:tcPr>
            <w:tcW w:w="2268" w:type="dxa"/>
          </w:tcPr>
          <w:p w:rsidR="00F826F6" w:rsidRDefault="00F826F6">
            <w:pPr>
              <w:pStyle w:val="ConsPlusNormal"/>
            </w:pPr>
            <w:r>
              <w:t>Дошкольные образовательные учреждения</w:t>
            </w:r>
          </w:p>
        </w:tc>
        <w:tc>
          <w:tcPr>
            <w:tcW w:w="1814" w:type="dxa"/>
          </w:tcPr>
          <w:p w:rsidR="00F826F6" w:rsidRDefault="00F826F6">
            <w:pPr>
              <w:pStyle w:val="ConsPlusNormal"/>
            </w:pPr>
          </w:p>
        </w:tc>
        <w:tc>
          <w:tcPr>
            <w:tcW w:w="1247" w:type="dxa"/>
          </w:tcPr>
          <w:p w:rsidR="00F826F6" w:rsidRDefault="00F826F6">
            <w:pPr>
              <w:pStyle w:val="ConsPlusNormal"/>
            </w:pPr>
            <w:r>
              <w:t>90</w:t>
            </w:r>
          </w:p>
        </w:tc>
        <w:tc>
          <w:tcPr>
            <w:tcW w:w="1249" w:type="dxa"/>
          </w:tcPr>
          <w:p w:rsidR="00F826F6" w:rsidRDefault="00F826F6">
            <w:pPr>
              <w:pStyle w:val="ConsPlusNormal"/>
              <w:jc w:val="center"/>
            </w:pPr>
            <w:r>
              <w:t>110</w:t>
            </w:r>
          </w:p>
        </w:tc>
      </w:tr>
      <w:tr w:rsidR="00F826F6">
        <w:tc>
          <w:tcPr>
            <w:tcW w:w="2438" w:type="dxa"/>
          </w:tcPr>
          <w:p w:rsidR="00F826F6" w:rsidRDefault="00F826F6">
            <w:pPr>
              <w:pStyle w:val="ConsPlusNormal"/>
            </w:pPr>
            <w:r>
              <w:t>Инструктор-методист (включая старшего)</w:t>
            </w:r>
          </w:p>
        </w:tc>
        <w:tc>
          <w:tcPr>
            <w:tcW w:w="2268" w:type="dxa"/>
          </w:tcPr>
          <w:p w:rsidR="00F826F6" w:rsidRDefault="00F826F6">
            <w:pPr>
              <w:pStyle w:val="ConsPlusNormal"/>
            </w:pPr>
          </w:p>
        </w:tc>
        <w:tc>
          <w:tcPr>
            <w:tcW w:w="1814" w:type="dxa"/>
          </w:tcPr>
          <w:p w:rsidR="00F826F6" w:rsidRDefault="00F826F6">
            <w:pPr>
              <w:pStyle w:val="ConsPlusNormal"/>
            </w:pPr>
          </w:p>
        </w:tc>
        <w:tc>
          <w:tcPr>
            <w:tcW w:w="1247" w:type="dxa"/>
          </w:tcPr>
          <w:p w:rsidR="00F826F6" w:rsidRDefault="00F826F6">
            <w:pPr>
              <w:pStyle w:val="ConsPlusNormal"/>
            </w:pPr>
            <w:r>
              <w:t>70</w:t>
            </w:r>
          </w:p>
        </w:tc>
        <w:tc>
          <w:tcPr>
            <w:tcW w:w="1249" w:type="dxa"/>
          </w:tcPr>
          <w:p w:rsidR="00F826F6" w:rsidRDefault="00F826F6">
            <w:pPr>
              <w:pStyle w:val="ConsPlusNormal"/>
              <w:jc w:val="center"/>
            </w:pPr>
            <w:r>
              <w:t>90</w:t>
            </w:r>
          </w:p>
        </w:tc>
      </w:tr>
      <w:tr w:rsidR="00F826F6">
        <w:tc>
          <w:tcPr>
            <w:tcW w:w="2438" w:type="dxa"/>
          </w:tcPr>
          <w:p w:rsidR="00F826F6" w:rsidRDefault="00F826F6">
            <w:pPr>
              <w:pStyle w:val="ConsPlusNormal"/>
            </w:pPr>
            <w:r>
              <w:t>Концертмейстер</w:t>
            </w:r>
          </w:p>
        </w:tc>
        <w:tc>
          <w:tcPr>
            <w:tcW w:w="2268" w:type="dxa"/>
          </w:tcPr>
          <w:p w:rsidR="00F826F6" w:rsidRDefault="00F826F6">
            <w:pPr>
              <w:pStyle w:val="ConsPlusNormal"/>
            </w:pPr>
          </w:p>
        </w:tc>
        <w:tc>
          <w:tcPr>
            <w:tcW w:w="1814" w:type="dxa"/>
          </w:tcPr>
          <w:p w:rsidR="00F826F6" w:rsidRDefault="00F826F6">
            <w:pPr>
              <w:pStyle w:val="ConsPlusNormal"/>
            </w:pPr>
          </w:p>
        </w:tc>
        <w:tc>
          <w:tcPr>
            <w:tcW w:w="1247" w:type="dxa"/>
          </w:tcPr>
          <w:p w:rsidR="00F826F6" w:rsidRDefault="00F826F6">
            <w:pPr>
              <w:pStyle w:val="ConsPlusNormal"/>
            </w:pPr>
            <w:r>
              <w:t>60</w:t>
            </w:r>
          </w:p>
        </w:tc>
        <w:tc>
          <w:tcPr>
            <w:tcW w:w="1249" w:type="dxa"/>
          </w:tcPr>
          <w:p w:rsidR="00F826F6" w:rsidRDefault="00F826F6">
            <w:pPr>
              <w:pStyle w:val="ConsPlusNormal"/>
              <w:jc w:val="center"/>
            </w:pPr>
            <w:r>
              <w:t>80</w:t>
            </w:r>
          </w:p>
        </w:tc>
      </w:tr>
      <w:tr w:rsidR="00F826F6">
        <w:tc>
          <w:tcPr>
            <w:tcW w:w="2438" w:type="dxa"/>
          </w:tcPr>
          <w:p w:rsidR="00F826F6" w:rsidRDefault="00F826F6">
            <w:pPr>
              <w:pStyle w:val="ConsPlusNormal"/>
            </w:pPr>
            <w:r>
              <w:t>Логопед</w:t>
            </w:r>
          </w:p>
        </w:tc>
        <w:tc>
          <w:tcPr>
            <w:tcW w:w="2268" w:type="dxa"/>
          </w:tcPr>
          <w:p w:rsidR="00F826F6" w:rsidRDefault="00F826F6">
            <w:pPr>
              <w:pStyle w:val="ConsPlusNormal"/>
            </w:pPr>
          </w:p>
        </w:tc>
        <w:tc>
          <w:tcPr>
            <w:tcW w:w="1814" w:type="dxa"/>
          </w:tcPr>
          <w:p w:rsidR="00F826F6" w:rsidRDefault="00F826F6">
            <w:pPr>
              <w:pStyle w:val="ConsPlusNormal"/>
            </w:pPr>
          </w:p>
        </w:tc>
        <w:tc>
          <w:tcPr>
            <w:tcW w:w="1247" w:type="dxa"/>
          </w:tcPr>
          <w:p w:rsidR="00F826F6" w:rsidRDefault="00F826F6">
            <w:pPr>
              <w:pStyle w:val="ConsPlusNormal"/>
            </w:pPr>
            <w:r>
              <w:t>50</w:t>
            </w:r>
          </w:p>
        </w:tc>
        <w:tc>
          <w:tcPr>
            <w:tcW w:w="1249" w:type="dxa"/>
          </w:tcPr>
          <w:p w:rsidR="00F826F6" w:rsidRDefault="00F826F6">
            <w:pPr>
              <w:pStyle w:val="ConsPlusNormal"/>
              <w:jc w:val="center"/>
            </w:pPr>
            <w:r>
              <w:t>60</w:t>
            </w:r>
          </w:p>
        </w:tc>
      </w:tr>
      <w:tr w:rsidR="00F826F6">
        <w:tc>
          <w:tcPr>
            <w:tcW w:w="2438" w:type="dxa"/>
          </w:tcPr>
          <w:p w:rsidR="00F826F6" w:rsidRDefault="00F826F6">
            <w:pPr>
              <w:pStyle w:val="ConsPlusNormal"/>
            </w:pPr>
            <w:r>
              <w:t>Мастер производственного обучения</w:t>
            </w:r>
          </w:p>
        </w:tc>
        <w:tc>
          <w:tcPr>
            <w:tcW w:w="2268" w:type="dxa"/>
          </w:tcPr>
          <w:p w:rsidR="00F826F6" w:rsidRDefault="00F826F6">
            <w:pPr>
              <w:pStyle w:val="ConsPlusNormal"/>
            </w:pPr>
          </w:p>
        </w:tc>
        <w:tc>
          <w:tcPr>
            <w:tcW w:w="1814" w:type="dxa"/>
          </w:tcPr>
          <w:p w:rsidR="00F826F6" w:rsidRDefault="00F826F6">
            <w:pPr>
              <w:pStyle w:val="ConsPlusNormal"/>
            </w:pPr>
          </w:p>
        </w:tc>
        <w:tc>
          <w:tcPr>
            <w:tcW w:w="1247" w:type="dxa"/>
          </w:tcPr>
          <w:p w:rsidR="00F826F6" w:rsidRDefault="00F826F6">
            <w:pPr>
              <w:pStyle w:val="ConsPlusNormal"/>
            </w:pPr>
            <w:r>
              <w:t>100</w:t>
            </w:r>
          </w:p>
        </w:tc>
        <w:tc>
          <w:tcPr>
            <w:tcW w:w="1249" w:type="dxa"/>
          </w:tcPr>
          <w:p w:rsidR="00F826F6" w:rsidRDefault="00F826F6">
            <w:pPr>
              <w:pStyle w:val="ConsPlusNormal"/>
              <w:jc w:val="center"/>
            </w:pPr>
            <w:r>
              <w:t>110</w:t>
            </w:r>
          </w:p>
        </w:tc>
      </w:tr>
      <w:tr w:rsidR="00F826F6">
        <w:tc>
          <w:tcPr>
            <w:tcW w:w="2438" w:type="dxa"/>
          </w:tcPr>
          <w:p w:rsidR="00F826F6" w:rsidRDefault="00F826F6">
            <w:pPr>
              <w:pStyle w:val="ConsPlusNormal"/>
            </w:pPr>
            <w:r>
              <w:t>Методист (включая старшего)</w:t>
            </w:r>
          </w:p>
        </w:tc>
        <w:tc>
          <w:tcPr>
            <w:tcW w:w="2268" w:type="dxa"/>
          </w:tcPr>
          <w:p w:rsidR="00F826F6" w:rsidRDefault="00F826F6">
            <w:pPr>
              <w:pStyle w:val="ConsPlusNormal"/>
            </w:pPr>
          </w:p>
        </w:tc>
        <w:tc>
          <w:tcPr>
            <w:tcW w:w="1814" w:type="dxa"/>
          </w:tcPr>
          <w:p w:rsidR="00F826F6" w:rsidRDefault="00F826F6">
            <w:pPr>
              <w:pStyle w:val="ConsPlusNormal"/>
            </w:pPr>
          </w:p>
        </w:tc>
        <w:tc>
          <w:tcPr>
            <w:tcW w:w="1247" w:type="dxa"/>
          </w:tcPr>
          <w:p w:rsidR="00F826F6" w:rsidRDefault="00F826F6">
            <w:pPr>
              <w:pStyle w:val="ConsPlusNormal"/>
            </w:pPr>
            <w:r>
              <w:t>80</w:t>
            </w:r>
          </w:p>
        </w:tc>
        <w:tc>
          <w:tcPr>
            <w:tcW w:w="1249" w:type="dxa"/>
          </w:tcPr>
          <w:p w:rsidR="00F826F6" w:rsidRDefault="00F826F6">
            <w:pPr>
              <w:pStyle w:val="ConsPlusNormal"/>
              <w:jc w:val="center"/>
            </w:pPr>
            <w:r>
              <w:t>100</w:t>
            </w:r>
          </w:p>
        </w:tc>
      </w:tr>
      <w:tr w:rsidR="00F826F6">
        <w:tc>
          <w:tcPr>
            <w:tcW w:w="2438" w:type="dxa"/>
          </w:tcPr>
          <w:p w:rsidR="00F826F6" w:rsidRDefault="00F826F6">
            <w:pPr>
              <w:pStyle w:val="ConsPlusNormal"/>
            </w:pPr>
            <w:r>
              <w:t>Музыкальный руководитель (ДОО)</w:t>
            </w:r>
          </w:p>
        </w:tc>
        <w:tc>
          <w:tcPr>
            <w:tcW w:w="2268" w:type="dxa"/>
          </w:tcPr>
          <w:p w:rsidR="00F826F6" w:rsidRDefault="00F826F6">
            <w:pPr>
              <w:pStyle w:val="ConsPlusNormal"/>
            </w:pPr>
          </w:p>
        </w:tc>
        <w:tc>
          <w:tcPr>
            <w:tcW w:w="1814" w:type="dxa"/>
          </w:tcPr>
          <w:p w:rsidR="00F826F6" w:rsidRDefault="00F826F6">
            <w:pPr>
              <w:pStyle w:val="ConsPlusNormal"/>
            </w:pPr>
          </w:p>
        </w:tc>
        <w:tc>
          <w:tcPr>
            <w:tcW w:w="1247" w:type="dxa"/>
          </w:tcPr>
          <w:p w:rsidR="00F826F6" w:rsidRDefault="00F826F6">
            <w:pPr>
              <w:pStyle w:val="ConsPlusNormal"/>
            </w:pPr>
            <w:r>
              <w:t>80</w:t>
            </w:r>
          </w:p>
        </w:tc>
        <w:tc>
          <w:tcPr>
            <w:tcW w:w="1249" w:type="dxa"/>
          </w:tcPr>
          <w:p w:rsidR="00F826F6" w:rsidRDefault="00F826F6">
            <w:pPr>
              <w:pStyle w:val="ConsPlusNormal"/>
              <w:jc w:val="center"/>
            </w:pPr>
            <w:r>
              <w:t>100</w:t>
            </w:r>
          </w:p>
        </w:tc>
      </w:tr>
      <w:tr w:rsidR="00F826F6">
        <w:tc>
          <w:tcPr>
            <w:tcW w:w="2438" w:type="dxa"/>
          </w:tcPr>
          <w:p w:rsidR="00F826F6" w:rsidRDefault="00F826F6">
            <w:pPr>
              <w:pStyle w:val="ConsPlusNormal"/>
            </w:pPr>
            <w:r>
              <w:t>Педагог дополнительного образования (включая старшего)</w:t>
            </w:r>
          </w:p>
        </w:tc>
        <w:tc>
          <w:tcPr>
            <w:tcW w:w="2268" w:type="dxa"/>
          </w:tcPr>
          <w:p w:rsidR="00F826F6" w:rsidRDefault="00F826F6">
            <w:pPr>
              <w:pStyle w:val="ConsPlusNormal"/>
            </w:pPr>
          </w:p>
        </w:tc>
        <w:tc>
          <w:tcPr>
            <w:tcW w:w="1814" w:type="dxa"/>
          </w:tcPr>
          <w:p w:rsidR="00F826F6" w:rsidRDefault="00F826F6">
            <w:pPr>
              <w:pStyle w:val="ConsPlusNormal"/>
            </w:pPr>
          </w:p>
        </w:tc>
        <w:tc>
          <w:tcPr>
            <w:tcW w:w="1247" w:type="dxa"/>
          </w:tcPr>
          <w:p w:rsidR="00F826F6" w:rsidRDefault="00F826F6">
            <w:pPr>
              <w:pStyle w:val="ConsPlusNormal"/>
            </w:pPr>
            <w:r>
              <w:t>80</w:t>
            </w:r>
          </w:p>
        </w:tc>
        <w:tc>
          <w:tcPr>
            <w:tcW w:w="1249" w:type="dxa"/>
          </w:tcPr>
          <w:p w:rsidR="00F826F6" w:rsidRDefault="00F826F6">
            <w:pPr>
              <w:pStyle w:val="ConsPlusNormal"/>
              <w:jc w:val="center"/>
            </w:pPr>
            <w:r>
              <w:t>100</w:t>
            </w:r>
          </w:p>
        </w:tc>
      </w:tr>
      <w:tr w:rsidR="00F826F6">
        <w:tc>
          <w:tcPr>
            <w:tcW w:w="2438" w:type="dxa"/>
          </w:tcPr>
          <w:p w:rsidR="00F826F6" w:rsidRDefault="00F826F6">
            <w:pPr>
              <w:pStyle w:val="ConsPlusNormal"/>
            </w:pPr>
            <w:r>
              <w:t>Педагог-библиотекарь</w:t>
            </w:r>
          </w:p>
        </w:tc>
        <w:tc>
          <w:tcPr>
            <w:tcW w:w="2268" w:type="dxa"/>
          </w:tcPr>
          <w:p w:rsidR="00F826F6" w:rsidRDefault="00F826F6">
            <w:pPr>
              <w:pStyle w:val="ConsPlusNormal"/>
            </w:pPr>
          </w:p>
        </w:tc>
        <w:tc>
          <w:tcPr>
            <w:tcW w:w="1814" w:type="dxa"/>
          </w:tcPr>
          <w:p w:rsidR="00F826F6" w:rsidRDefault="00F826F6">
            <w:pPr>
              <w:pStyle w:val="ConsPlusNormal"/>
            </w:pPr>
          </w:p>
        </w:tc>
        <w:tc>
          <w:tcPr>
            <w:tcW w:w="1247" w:type="dxa"/>
          </w:tcPr>
          <w:p w:rsidR="00F826F6" w:rsidRDefault="00F826F6">
            <w:pPr>
              <w:pStyle w:val="ConsPlusNormal"/>
            </w:pPr>
            <w:r>
              <w:t>90</w:t>
            </w:r>
          </w:p>
        </w:tc>
        <w:tc>
          <w:tcPr>
            <w:tcW w:w="1249" w:type="dxa"/>
          </w:tcPr>
          <w:p w:rsidR="00F826F6" w:rsidRDefault="00F826F6">
            <w:pPr>
              <w:pStyle w:val="ConsPlusNormal"/>
              <w:jc w:val="center"/>
            </w:pPr>
            <w:r>
              <w:t>110</w:t>
            </w:r>
          </w:p>
        </w:tc>
      </w:tr>
      <w:tr w:rsidR="00F826F6">
        <w:tc>
          <w:tcPr>
            <w:tcW w:w="2438" w:type="dxa"/>
          </w:tcPr>
          <w:p w:rsidR="00F826F6" w:rsidRDefault="00F826F6">
            <w:pPr>
              <w:pStyle w:val="ConsPlusNormal"/>
            </w:pPr>
            <w:r>
              <w:t>Педагог-организатор</w:t>
            </w:r>
          </w:p>
        </w:tc>
        <w:tc>
          <w:tcPr>
            <w:tcW w:w="2268" w:type="dxa"/>
          </w:tcPr>
          <w:p w:rsidR="00F826F6" w:rsidRDefault="00F826F6">
            <w:pPr>
              <w:pStyle w:val="ConsPlusNormal"/>
            </w:pPr>
          </w:p>
        </w:tc>
        <w:tc>
          <w:tcPr>
            <w:tcW w:w="1814" w:type="dxa"/>
          </w:tcPr>
          <w:p w:rsidR="00F826F6" w:rsidRDefault="00F826F6">
            <w:pPr>
              <w:pStyle w:val="ConsPlusNormal"/>
            </w:pPr>
          </w:p>
        </w:tc>
        <w:tc>
          <w:tcPr>
            <w:tcW w:w="1247" w:type="dxa"/>
          </w:tcPr>
          <w:p w:rsidR="00F826F6" w:rsidRDefault="00F826F6">
            <w:pPr>
              <w:pStyle w:val="ConsPlusNormal"/>
            </w:pPr>
            <w:r>
              <w:t>70</w:t>
            </w:r>
          </w:p>
        </w:tc>
        <w:tc>
          <w:tcPr>
            <w:tcW w:w="1249" w:type="dxa"/>
          </w:tcPr>
          <w:p w:rsidR="00F826F6" w:rsidRDefault="00F826F6">
            <w:pPr>
              <w:pStyle w:val="ConsPlusNormal"/>
              <w:jc w:val="center"/>
            </w:pPr>
            <w:r>
              <w:t>90</w:t>
            </w:r>
          </w:p>
        </w:tc>
      </w:tr>
      <w:tr w:rsidR="00F826F6">
        <w:tc>
          <w:tcPr>
            <w:tcW w:w="2438" w:type="dxa"/>
          </w:tcPr>
          <w:p w:rsidR="00F826F6" w:rsidRDefault="00F826F6">
            <w:pPr>
              <w:pStyle w:val="ConsPlusNormal"/>
            </w:pPr>
            <w:r>
              <w:t>Педагог-психолог</w:t>
            </w:r>
          </w:p>
        </w:tc>
        <w:tc>
          <w:tcPr>
            <w:tcW w:w="2268" w:type="dxa"/>
          </w:tcPr>
          <w:p w:rsidR="00F826F6" w:rsidRDefault="00F826F6">
            <w:pPr>
              <w:pStyle w:val="ConsPlusNormal"/>
            </w:pPr>
          </w:p>
        </w:tc>
        <w:tc>
          <w:tcPr>
            <w:tcW w:w="1814" w:type="dxa"/>
          </w:tcPr>
          <w:p w:rsidR="00F826F6" w:rsidRDefault="00F826F6">
            <w:pPr>
              <w:pStyle w:val="ConsPlusNormal"/>
            </w:pPr>
          </w:p>
        </w:tc>
        <w:tc>
          <w:tcPr>
            <w:tcW w:w="1247" w:type="dxa"/>
          </w:tcPr>
          <w:p w:rsidR="00F826F6" w:rsidRDefault="00F826F6">
            <w:pPr>
              <w:pStyle w:val="ConsPlusNormal"/>
            </w:pPr>
            <w:r>
              <w:t>70</w:t>
            </w:r>
          </w:p>
        </w:tc>
        <w:tc>
          <w:tcPr>
            <w:tcW w:w="1249" w:type="dxa"/>
          </w:tcPr>
          <w:p w:rsidR="00F826F6" w:rsidRDefault="00F826F6">
            <w:pPr>
              <w:pStyle w:val="ConsPlusNormal"/>
              <w:jc w:val="center"/>
            </w:pPr>
            <w:r>
              <w:t>90</w:t>
            </w:r>
          </w:p>
        </w:tc>
      </w:tr>
      <w:tr w:rsidR="00F826F6">
        <w:tc>
          <w:tcPr>
            <w:tcW w:w="2438" w:type="dxa"/>
            <w:vMerge w:val="restart"/>
          </w:tcPr>
          <w:p w:rsidR="00F826F6" w:rsidRDefault="00F826F6">
            <w:pPr>
              <w:pStyle w:val="ConsPlusNormal"/>
            </w:pPr>
            <w:r>
              <w:t>Преподаватель</w:t>
            </w:r>
          </w:p>
        </w:tc>
        <w:tc>
          <w:tcPr>
            <w:tcW w:w="2268" w:type="dxa"/>
            <w:vMerge w:val="restart"/>
          </w:tcPr>
          <w:p w:rsidR="00F826F6" w:rsidRDefault="00F826F6">
            <w:pPr>
              <w:pStyle w:val="ConsPlusNormal"/>
            </w:pPr>
            <w:r>
              <w:t>Детские школы искусств (детские музыкальные школы)</w:t>
            </w:r>
          </w:p>
        </w:tc>
        <w:tc>
          <w:tcPr>
            <w:tcW w:w="1814" w:type="dxa"/>
          </w:tcPr>
          <w:p w:rsidR="00F826F6" w:rsidRDefault="00F826F6">
            <w:pPr>
              <w:pStyle w:val="ConsPlusNormal"/>
            </w:pPr>
            <w:r>
              <w:t>Музыкальный инструмент</w:t>
            </w:r>
          </w:p>
        </w:tc>
        <w:tc>
          <w:tcPr>
            <w:tcW w:w="1247" w:type="dxa"/>
          </w:tcPr>
          <w:p w:rsidR="00F826F6" w:rsidRDefault="00F826F6">
            <w:pPr>
              <w:pStyle w:val="ConsPlusNormal"/>
            </w:pPr>
            <w:r>
              <w:t>80</w:t>
            </w:r>
          </w:p>
        </w:tc>
        <w:tc>
          <w:tcPr>
            <w:tcW w:w="1249" w:type="dxa"/>
          </w:tcPr>
          <w:p w:rsidR="00F826F6" w:rsidRDefault="00F826F6">
            <w:pPr>
              <w:pStyle w:val="ConsPlusNormal"/>
              <w:jc w:val="center"/>
            </w:pPr>
            <w:r>
              <w:t>100</w:t>
            </w:r>
          </w:p>
        </w:tc>
      </w:tr>
      <w:tr w:rsidR="00F826F6">
        <w:tc>
          <w:tcPr>
            <w:tcW w:w="2438" w:type="dxa"/>
            <w:vMerge/>
          </w:tcPr>
          <w:p w:rsidR="00F826F6" w:rsidRDefault="00F826F6">
            <w:pPr>
              <w:pStyle w:val="ConsPlusNormal"/>
            </w:pPr>
          </w:p>
        </w:tc>
        <w:tc>
          <w:tcPr>
            <w:tcW w:w="2268" w:type="dxa"/>
            <w:vMerge/>
          </w:tcPr>
          <w:p w:rsidR="00F826F6" w:rsidRDefault="00F826F6">
            <w:pPr>
              <w:pStyle w:val="ConsPlusNormal"/>
            </w:pPr>
          </w:p>
        </w:tc>
        <w:tc>
          <w:tcPr>
            <w:tcW w:w="1814" w:type="dxa"/>
          </w:tcPr>
          <w:p w:rsidR="00F826F6" w:rsidRDefault="00F826F6">
            <w:pPr>
              <w:pStyle w:val="ConsPlusNormal"/>
            </w:pPr>
            <w:r>
              <w:t>Теоретические дисциплины</w:t>
            </w:r>
          </w:p>
        </w:tc>
        <w:tc>
          <w:tcPr>
            <w:tcW w:w="1247" w:type="dxa"/>
          </w:tcPr>
          <w:p w:rsidR="00F826F6" w:rsidRDefault="00F826F6">
            <w:pPr>
              <w:pStyle w:val="ConsPlusNormal"/>
            </w:pPr>
            <w:r>
              <w:t>100</w:t>
            </w:r>
          </w:p>
        </w:tc>
        <w:tc>
          <w:tcPr>
            <w:tcW w:w="1249" w:type="dxa"/>
          </w:tcPr>
          <w:p w:rsidR="00F826F6" w:rsidRDefault="00F826F6">
            <w:pPr>
              <w:pStyle w:val="ConsPlusNormal"/>
              <w:jc w:val="center"/>
            </w:pPr>
            <w:r>
              <w:t>120</w:t>
            </w:r>
          </w:p>
        </w:tc>
      </w:tr>
      <w:tr w:rsidR="00F826F6">
        <w:tc>
          <w:tcPr>
            <w:tcW w:w="2438" w:type="dxa"/>
            <w:vMerge/>
          </w:tcPr>
          <w:p w:rsidR="00F826F6" w:rsidRDefault="00F826F6">
            <w:pPr>
              <w:pStyle w:val="ConsPlusNormal"/>
            </w:pPr>
          </w:p>
        </w:tc>
        <w:tc>
          <w:tcPr>
            <w:tcW w:w="2268" w:type="dxa"/>
            <w:vMerge w:val="restart"/>
          </w:tcPr>
          <w:p w:rsidR="00F826F6" w:rsidRDefault="00F826F6">
            <w:pPr>
              <w:pStyle w:val="ConsPlusNormal"/>
            </w:pPr>
            <w:r>
              <w:t>Учреждения профессионального образования</w:t>
            </w:r>
          </w:p>
        </w:tc>
        <w:tc>
          <w:tcPr>
            <w:tcW w:w="1814" w:type="dxa"/>
          </w:tcPr>
          <w:p w:rsidR="00F826F6" w:rsidRDefault="00F826F6">
            <w:pPr>
              <w:pStyle w:val="ConsPlusNormal"/>
            </w:pPr>
            <w:r>
              <w:t>Общеобразовательные дисциплины</w:t>
            </w:r>
          </w:p>
        </w:tc>
        <w:tc>
          <w:tcPr>
            <w:tcW w:w="1247" w:type="dxa"/>
          </w:tcPr>
          <w:p w:rsidR="00F826F6" w:rsidRDefault="00F826F6">
            <w:pPr>
              <w:pStyle w:val="ConsPlusNormal"/>
            </w:pPr>
            <w:r>
              <w:t>90</w:t>
            </w:r>
          </w:p>
        </w:tc>
        <w:tc>
          <w:tcPr>
            <w:tcW w:w="1249" w:type="dxa"/>
          </w:tcPr>
          <w:p w:rsidR="00F826F6" w:rsidRDefault="00F826F6">
            <w:pPr>
              <w:pStyle w:val="ConsPlusNormal"/>
              <w:jc w:val="center"/>
            </w:pPr>
            <w:r>
              <w:t>120</w:t>
            </w:r>
          </w:p>
        </w:tc>
      </w:tr>
      <w:tr w:rsidR="00F826F6">
        <w:tc>
          <w:tcPr>
            <w:tcW w:w="2438" w:type="dxa"/>
            <w:vMerge/>
          </w:tcPr>
          <w:p w:rsidR="00F826F6" w:rsidRDefault="00F826F6">
            <w:pPr>
              <w:pStyle w:val="ConsPlusNormal"/>
            </w:pPr>
          </w:p>
        </w:tc>
        <w:tc>
          <w:tcPr>
            <w:tcW w:w="2268" w:type="dxa"/>
            <w:vMerge/>
          </w:tcPr>
          <w:p w:rsidR="00F826F6" w:rsidRDefault="00F826F6">
            <w:pPr>
              <w:pStyle w:val="ConsPlusNormal"/>
            </w:pPr>
          </w:p>
        </w:tc>
        <w:tc>
          <w:tcPr>
            <w:tcW w:w="1814" w:type="dxa"/>
          </w:tcPr>
          <w:p w:rsidR="00F826F6" w:rsidRDefault="00F826F6">
            <w:pPr>
              <w:pStyle w:val="ConsPlusNormal"/>
            </w:pPr>
            <w:r>
              <w:t>Общепрофессиональные дисциплины, специальные дисциплины</w:t>
            </w:r>
          </w:p>
        </w:tc>
        <w:tc>
          <w:tcPr>
            <w:tcW w:w="1247" w:type="dxa"/>
          </w:tcPr>
          <w:p w:rsidR="00F826F6" w:rsidRDefault="00F826F6">
            <w:pPr>
              <w:pStyle w:val="ConsPlusNormal"/>
            </w:pPr>
            <w:r>
              <w:t>100</w:t>
            </w:r>
          </w:p>
        </w:tc>
        <w:tc>
          <w:tcPr>
            <w:tcW w:w="1249" w:type="dxa"/>
          </w:tcPr>
          <w:p w:rsidR="00F826F6" w:rsidRDefault="00F826F6">
            <w:pPr>
              <w:pStyle w:val="ConsPlusNormal"/>
              <w:jc w:val="center"/>
            </w:pPr>
            <w:r>
              <w:t>110</w:t>
            </w:r>
          </w:p>
        </w:tc>
      </w:tr>
      <w:tr w:rsidR="00F826F6">
        <w:tc>
          <w:tcPr>
            <w:tcW w:w="2438" w:type="dxa"/>
          </w:tcPr>
          <w:p w:rsidR="00F826F6" w:rsidRDefault="00F826F6">
            <w:pPr>
              <w:pStyle w:val="ConsPlusNormal"/>
            </w:pPr>
            <w:r>
              <w:t>Преподаватель-организатор ОБЖ</w:t>
            </w:r>
          </w:p>
        </w:tc>
        <w:tc>
          <w:tcPr>
            <w:tcW w:w="2268" w:type="dxa"/>
          </w:tcPr>
          <w:p w:rsidR="00F826F6" w:rsidRDefault="00F826F6">
            <w:pPr>
              <w:pStyle w:val="ConsPlusNormal"/>
            </w:pPr>
          </w:p>
        </w:tc>
        <w:tc>
          <w:tcPr>
            <w:tcW w:w="1814" w:type="dxa"/>
          </w:tcPr>
          <w:p w:rsidR="00F826F6" w:rsidRDefault="00F826F6">
            <w:pPr>
              <w:pStyle w:val="ConsPlusNormal"/>
            </w:pPr>
          </w:p>
        </w:tc>
        <w:tc>
          <w:tcPr>
            <w:tcW w:w="1247" w:type="dxa"/>
          </w:tcPr>
          <w:p w:rsidR="00F826F6" w:rsidRDefault="00F826F6">
            <w:pPr>
              <w:pStyle w:val="ConsPlusNormal"/>
            </w:pPr>
            <w:r>
              <w:t>70</w:t>
            </w:r>
          </w:p>
        </w:tc>
        <w:tc>
          <w:tcPr>
            <w:tcW w:w="1249" w:type="dxa"/>
          </w:tcPr>
          <w:p w:rsidR="00F826F6" w:rsidRDefault="00F826F6">
            <w:pPr>
              <w:pStyle w:val="ConsPlusNormal"/>
              <w:jc w:val="center"/>
            </w:pPr>
            <w:r>
              <w:t>90</w:t>
            </w:r>
          </w:p>
        </w:tc>
      </w:tr>
      <w:tr w:rsidR="00F826F6">
        <w:tc>
          <w:tcPr>
            <w:tcW w:w="2438" w:type="dxa"/>
          </w:tcPr>
          <w:p w:rsidR="00F826F6" w:rsidRDefault="00F826F6">
            <w:pPr>
              <w:pStyle w:val="ConsPlusNormal"/>
            </w:pPr>
            <w:r>
              <w:t>Руководитель физического воспитания</w:t>
            </w:r>
          </w:p>
        </w:tc>
        <w:tc>
          <w:tcPr>
            <w:tcW w:w="2268" w:type="dxa"/>
          </w:tcPr>
          <w:p w:rsidR="00F826F6" w:rsidRDefault="00F826F6">
            <w:pPr>
              <w:pStyle w:val="ConsPlusNormal"/>
            </w:pPr>
          </w:p>
        </w:tc>
        <w:tc>
          <w:tcPr>
            <w:tcW w:w="1814" w:type="dxa"/>
          </w:tcPr>
          <w:p w:rsidR="00F826F6" w:rsidRDefault="00F826F6">
            <w:pPr>
              <w:pStyle w:val="ConsPlusNormal"/>
            </w:pPr>
          </w:p>
        </w:tc>
        <w:tc>
          <w:tcPr>
            <w:tcW w:w="1247" w:type="dxa"/>
          </w:tcPr>
          <w:p w:rsidR="00F826F6" w:rsidRDefault="00F826F6">
            <w:pPr>
              <w:pStyle w:val="ConsPlusNormal"/>
            </w:pPr>
            <w:r>
              <w:t>90</w:t>
            </w:r>
          </w:p>
        </w:tc>
        <w:tc>
          <w:tcPr>
            <w:tcW w:w="1249" w:type="dxa"/>
          </w:tcPr>
          <w:p w:rsidR="00F826F6" w:rsidRDefault="00F826F6">
            <w:pPr>
              <w:pStyle w:val="ConsPlusNormal"/>
              <w:jc w:val="center"/>
            </w:pPr>
            <w:r>
              <w:t>100</w:t>
            </w:r>
          </w:p>
        </w:tc>
      </w:tr>
      <w:tr w:rsidR="00F826F6">
        <w:tc>
          <w:tcPr>
            <w:tcW w:w="2438" w:type="dxa"/>
          </w:tcPr>
          <w:p w:rsidR="00F826F6" w:rsidRDefault="00F826F6">
            <w:pPr>
              <w:pStyle w:val="ConsPlusNormal"/>
            </w:pPr>
            <w:r>
              <w:t>Социальный педагог</w:t>
            </w:r>
          </w:p>
        </w:tc>
        <w:tc>
          <w:tcPr>
            <w:tcW w:w="2268" w:type="dxa"/>
          </w:tcPr>
          <w:p w:rsidR="00F826F6" w:rsidRDefault="00F826F6">
            <w:pPr>
              <w:pStyle w:val="ConsPlusNormal"/>
            </w:pPr>
          </w:p>
        </w:tc>
        <w:tc>
          <w:tcPr>
            <w:tcW w:w="1814" w:type="dxa"/>
          </w:tcPr>
          <w:p w:rsidR="00F826F6" w:rsidRDefault="00F826F6">
            <w:pPr>
              <w:pStyle w:val="ConsPlusNormal"/>
            </w:pPr>
          </w:p>
        </w:tc>
        <w:tc>
          <w:tcPr>
            <w:tcW w:w="1247" w:type="dxa"/>
          </w:tcPr>
          <w:p w:rsidR="00F826F6" w:rsidRDefault="00F826F6">
            <w:pPr>
              <w:pStyle w:val="ConsPlusNormal"/>
            </w:pPr>
            <w:r>
              <w:t>60</w:t>
            </w:r>
          </w:p>
        </w:tc>
        <w:tc>
          <w:tcPr>
            <w:tcW w:w="1249" w:type="dxa"/>
          </w:tcPr>
          <w:p w:rsidR="00F826F6" w:rsidRDefault="00F826F6">
            <w:pPr>
              <w:pStyle w:val="ConsPlusNormal"/>
              <w:jc w:val="center"/>
            </w:pPr>
            <w:r>
              <w:t>80</w:t>
            </w:r>
          </w:p>
        </w:tc>
      </w:tr>
      <w:tr w:rsidR="00F826F6">
        <w:tc>
          <w:tcPr>
            <w:tcW w:w="2438" w:type="dxa"/>
          </w:tcPr>
          <w:p w:rsidR="00F826F6" w:rsidRDefault="00F826F6">
            <w:pPr>
              <w:pStyle w:val="ConsPlusNormal"/>
            </w:pPr>
            <w:r>
              <w:t>Старший вожатый</w:t>
            </w:r>
          </w:p>
        </w:tc>
        <w:tc>
          <w:tcPr>
            <w:tcW w:w="2268" w:type="dxa"/>
          </w:tcPr>
          <w:p w:rsidR="00F826F6" w:rsidRDefault="00F826F6">
            <w:pPr>
              <w:pStyle w:val="ConsPlusNormal"/>
            </w:pPr>
          </w:p>
        </w:tc>
        <w:tc>
          <w:tcPr>
            <w:tcW w:w="1814" w:type="dxa"/>
          </w:tcPr>
          <w:p w:rsidR="00F826F6" w:rsidRDefault="00F826F6">
            <w:pPr>
              <w:pStyle w:val="ConsPlusNormal"/>
            </w:pPr>
          </w:p>
        </w:tc>
        <w:tc>
          <w:tcPr>
            <w:tcW w:w="1247" w:type="dxa"/>
          </w:tcPr>
          <w:p w:rsidR="00F826F6" w:rsidRDefault="00F826F6">
            <w:pPr>
              <w:pStyle w:val="ConsPlusNormal"/>
            </w:pPr>
            <w:r>
              <w:t>70</w:t>
            </w:r>
          </w:p>
        </w:tc>
        <w:tc>
          <w:tcPr>
            <w:tcW w:w="1249" w:type="dxa"/>
          </w:tcPr>
          <w:p w:rsidR="00F826F6" w:rsidRDefault="00F826F6">
            <w:pPr>
              <w:pStyle w:val="ConsPlusNormal"/>
              <w:jc w:val="center"/>
            </w:pPr>
            <w:r>
              <w:t>90</w:t>
            </w:r>
          </w:p>
        </w:tc>
      </w:tr>
      <w:tr w:rsidR="00F826F6">
        <w:tc>
          <w:tcPr>
            <w:tcW w:w="2438" w:type="dxa"/>
          </w:tcPr>
          <w:p w:rsidR="00F826F6" w:rsidRDefault="00F826F6">
            <w:pPr>
              <w:pStyle w:val="ConsPlusNormal"/>
            </w:pPr>
            <w:r>
              <w:t>Тренер-преподаватель (включая старшего)</w:t>
            </w:r>
          </w:p>
        </w:tc>
        <w:tc>
          <w:tcPr>
            <w:tcW w:w="2268" w:type="dxa"/>
          </w:tcPr>
          <w:p w:rsidR="00F826F6" w:rsidRDefault="00F826F6">
            <w:pPr>
              <w:pStyle w:val="ConsPlusNormal"/>
            </w:pPr>
          </w:p>
        </w:tc>
        <w:tc>
          <w:tcPr>
            <w:tcW w:w="1814" w:type="dxa"/>
          </w:tcPr>
          <w:p w:rsidR="00F826F6" w:rsidRDefault="00F826F6">
            <w:pPr>
              <w:pStyle w:val="ConsPlusNormal"/>
            </w:pPr>
          </w:p>
        </w:tc>
        <w:tc>
          <w:tcPr>
            <w:tcW w:w="1247" w:type="dxa"/>
          </w:tcPr>
          <w:p w:rsidR="00F826F6" w:rsidRDefault="00F826F6">
            <w:pPr>
              <w:pStyle w:val="ConsPlusNormal"/>
            </w:pPr>
            <w:r>
              <w:t>70</w:t>
            </w:r>
          </w:p>
        </w:tc>
        <w:tc>
          <w:tcPr>
            <w:tcW w:w="1249" w:type="dxa"/>
          </w:tcPr>
          <w:p w:rsidR="00F826F6" w:rsidRDefault="00F826F6">
            <w:pPr>
              <w:pStyle w:val="ConsPlusNormal"/>
              <w:jc w:val="center"/>
            </w:pPr>
            <w:r>
              <w:t>90</w:t>
            </w:r>
          </w:p>
        </w:tc>
      </w:tr>
      <w:tr w:rsidR="00F826F6">
        <w:tc>
          <w:tcPr>
            <w:tcW w:w="2438" w:type="dxa"/>
          </w:tcPr>
          <w:p w:rsidR="00F826F6" w:rsidRDefault="00F826F6">
            <w:pPr>
              <w:pStyle w:val="ConsPlusNormal"/>
            </w:pPr>
            <w:r>
              <w:t>Тьютор</w:t>
            </w:r>
          </w:p>
        </w:tc>
        <w:tc>
          <w:tcPr>
            <w:tcW w:w="2268" w:type="dxa"/>
          </w:tcPr>
          <w:p w:rsidR="00F826F6" w:rsidRDefault="00F826F6">
            <w:pPr>
              <w:pStyle w:val="ConsPlusNormal"/>
            </w:pPr>
          </w:p>
        </w:tc>
        <w:tc>
          <w:tcPr>
            <w:tcW w:w="1814" w:type="dxa"/>
          </w:tcPr>
          <w:p w:rsidR="00F826F6" w:rsidRDefault="00F826F6">
            <w:pPr>
              <w:pStyle w:val="ConsPlusNormal"/>
            </w:pPr>
          </w:p>
        </w:tc>
        <w:tc>
          <w:tcPr>
            <w:tcW w:w="1247" w:type="dxa"/>
          </w:tcPr>
          <w:p w:rsidR="00F826F6" w:rsidRDefault="00F826F6">
            <w:pPr>
              <w:pStyle w:val="ConsPlusNormal"/>
            </w:pPr>
            <w:r>
              <w:t>70</w:t>
            </w:r>
          </w:p>
        </w:tc>
        <w:tc>
          <w:tcPr>
            <w:tcW w:w="1249" w:type="dxa"/>
          </w:tcPr>
          <w:p w:rsidR="00F826F6" w:rsidRDefault="00F826F6">
            <w:pPr>
              <w:pStyle w:val="ConsPlusNormal"/>
              <w:jc w:val="center"/>
            </w:pPr>
            <w:r>
              <w:t>80</w:t>
            </w:r>
          </w:p>
        </w:tc>
      </w:tr>
      <w:tr w:rsidR="00F826F6">
        <w:tc>
          <w:tcPr>
            <w:tcW w:w="2438" w:type="dxa"/>
          </w:tcPr>
          <w:p w:rsidR="00F826F6" w:rsidRDefault="00F826F6">
            <w:pPr>
              <w:pStyle w:val="ConsPlusNormal"/>
            </w:pPr>
            <w:r>
              <w:t>Учитель-дефектолог</w:t>
            </w:r>
          </w:p>
        </w:tc>
        <w:tc>
          <w:tcPr>
            <w:tcW w:w="2268" w:type="dxa"/>
          </w:tcPr>
          <w:p w:rsidR="00F826F6" w:rsidRDefault="00F826F6">
            <w:pPr>
              <w:pStyle w:val="ConsPlusNormal"/>
            </w:pPr>
          </w:p>
        </w:tc>
        <w:tc>
          <w:tcPr>
            <w:tcW w:w="1814" w:type="dxa"/>
          </w:tcPr>
          <w:p w:rsidR="00F826F6" w:rsidRDefault="00F826F6">
            <w:pPr>
              <w:pStyle w:val="ConsPlusNormal"/>
            </w:pPr>
          </w:p>
        </w:tc>
        <w:tc>
          <w:tcPr>
            <w:tcW w:w="1247" w:type="dxa"/>
          </w:tcPr>
          <w:p w:rsidR="00F826F6" w:rsidRDefault="00F826F6">
            <w:pPr>
              <w:pStyle w:val="ConsPlusNormal"/>
            </w:pPr>
            <w:r>
              <w:t>70</w:t>
            </w:r>
          </w:p>
        </w:tc>
        <w:tc>
          <w:tcPr>
            <w:tcW w:w="1249" w:type="dxa"/>
          </w:tcPr>
          <w:p w:rsidR="00F826F6" w:rsidRDefault="00F826F6">
            <w:pPr>
              <w:pStyle w:val="ConsPlusNormal"/>
              <w:jc w:val="center"/>
            </w:pPr>
            <w:r>
              <w:t>90</w:t>
            </w:r>
          </w:p>
        </w:tc>
      </w:tr>
      <w:tr w:rsidR="00F826F6">
        <w:tc>
          <w:tcPr>
            <w:tcW w:w="2438" w:type="dxa"/>
          </w:tcPr>
          <w:p w:rsidR="00F826F6" w:rsidRDefault="00F826F6">
            <w:pPr>
              <w:pStyle w:val="ConsPlusNormal"/>
            </w:pPr>
            <w:r>
              <w:t>Учитель-логопед</w:t>
            </w:r>
          </w:p>
        </w:tc>
        <w:tc>
          <w:tcPr>
            <w:tcW w:w="2268" w:type="dxa"/>
          </w:tcPr>
          <w:p w:rsidR="00F826F6" w:rsidRDefault="00F826F6">
            <w:pPr>
              <w:pStyle w:val="ConsPlusNormal"/>
            </w:pPr>
          </w:p>
        </w:tc>
        <w:tc>
          <w:tcPr>
            <w:tcW w:w="1814" w:type="dxa"/>
          </w:tcPr>
          <w:p w:rsidR="00F826F6" w:rsidRDefault="00F826F6">
            <w:pPr>
              <w:pStyle w:val="ConsPlusNormal"/>
            </w:pPr>
          </w:p>
        </w:tc>
        <w:tc>
          <w:tcPr>
            <w:tcW w:w="1247" w:type="dxa"/>
          </w:tcPr>
          <w:p w:rsidR="00F826F6" w:rsidRDefault="00F826F6">
            <w:pPr>
              <w:pStyle w:val="ConsPlusNormal"/>
            </w:pPr>
            <w:r>
              <w:t>70</w:t>
            </w:r>
          </w:p>
        </w:tc>
        <w:tc>
          <w:tcPr>
            <w:tcW w:w="1249" w:type="dxa"/>
          </w:tcPr>
          <w:p w:rsidR="00F826F6" w:rsidRDefault="00F826F6">
            <w:pPr>
              <w:pStyle w:val="ConsPlusNormal"/>
              <w:jc w:val="center"/>
            </w:pPr>
            <w:r>
              <w:t>90</w:t>
            </w:r>
          </w:p>
        </w:tc>
      </w:tr>
    </w:tbl>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right"/>
        <w:outlineLvl w:val="1"/>
      </w:pPr>
      <w:r>
        <w:t>Приложение 4</w:t>
      </w:r>
    </w:p>
    <w:p w:rsidR="00F826F6" w:rsidRDefault="00F826F6">
      <w:pPr>
        <w:pStyle w:val="ConsPlusNormal"/>
        <w:jc w:val="right"/>
      </w:pPr>
      <w:r>
        <w:t>к Положению</w:t>
      </w:r>
    </w:p>
    <w:p w:rsidR="00F826F6" w:rsidRDefault="00F826F6">
      <w:pPr>
        <w:pStyle w:val="ConsPlusNormal"/>
        <w:jc w:val="right"/>
      </w:pPr>
      <w:r>
        <w:t>о порядке предоставления</w:t>
      </w:r>
    </w:p>
    <w:p w:rsidR="00F826F6" w:rsidRDefault="00F826F6">
      <w:pPr>
        <w:pStyle w:val="ConsPlusNormal"/>
        <w:jc w:val="right"/>
      </w:pPr>
      <w:r>
        <w:t>материалов в электронном виде,</w:t>
      </w:r>
    </w:p>
    <w:p w:rsidR="00F826F6" w:rsidRDefault="00F826F6">
      <w:pPr>
        <w:pStyle w:val="ConsPlusNormal"/>
        <w:jc w:val="right"/>
      </w:pPr>
      <w:r>
        <w:t>подтверждающих результативность</w:t>
      </w:r>
    </w:p>
    <w:p w:rsidR="00F826F6" w:rsidRDefault="00F826F6">
      <w:pPr>
        <w:pStyle w:val="ConsPlusNormal"/>
        <w:jc w:val="right"/>
      </w:pPr>
      <w:r>
        <w:t>профессиональной деятельности</w:t>
      </w:r>
    </w:p>
    <w:p w:rsidR="00F826F6" w:rsidRDefault="00F826F6">
      <w:pPr>
        <w:pStyle w:val="ConsPlusNormal"/>
        <w:jc w:val="right"/>
      </w:pPr>
      <w:r>
        <w:t>педагогических работников</w:t>
      </w:r>
    </w:p>
    <w:p w:rsidR="00F826F6" w:rsidRDefault="00F826F6">
      <w:pPr>
        <w:pStyle w:val="ConsPlusNormal"/>
        <w:jc w:val="right"/>
      </w:pPr>
      <w:r>
        <w:t>Пермского края, в целях</w:t>
      </w:r>
    </w:p>
    <w:p w:rsidR="00F826F6" w:rsidRDefault="00F826F6">
      <w:pPr>
        <w:pStyle w:val="ConsPlusNormal"/>
        <w:jc w:val="right"/>
      </w:pPr>
      <w:r>
        <w:t>установления первой или</w:t>
      </w:r>
    </w:p>
    <w:p w:rsidR="00F826F6" w:rsidRDefault="00F826F6">
      <w:pPr>
        <w:pStyle w:val="ConsPlusNormal"/>
        <w:jc w:val="right"/>
      </w:pPr>
      <w:r>
        <w:t>высшей квалификационной</w:t>
      </w:r>
    </w:p>
    <w:p w:rsidR="00F826F6" w:rsidRDefault="00F826F6">
      <w:pPr>
        <w:pStyle w:val="ConsPlusNormal"/>
        <w:jc w:val="right"/>
      </w:pPr>
      <w:r>
        <w:t>категории</w:t>
      </w:r>
    </w:p>
    <w:p w:rsidR="00F826F6" w:rsidRDefault="00F826F6">
      <w:pPr>
        <w:pStyle w:val="ConsPlusNormal"/>
        <w:jc w:val="both"/>
      </w:pPr>
    </w:p>
    <w:p w:rsidR="00F826F6" w:rsidRDefault="00F826F6">
      <w:pPr>
        <w:pStyle w:val="ConsPlusNormal"/>
        <w:jc w:val="right"/>
      </w:pPr>
      <w:r>
        <w:t>ФОРМА</w:t>
      </w:r>
    </w:p>
    <w:p w:rsidR="00F826F6" w:rsidRDefault="00F826F6">
      <w:pPr>
        <w:pStyle w:val="ConsPlusNormal"/>
        <w:jc w:val="both"/>
      </w:pPr>
    </w:p>
    <w:p w:rsidR="00F826F6" w:rsidRDefault="00F826F6">
      <w:pPr>
        <w:pStyle w:val="ConsPlusNormal"/>
        <w:jc w:val="center"/>
      </w:pPr>
      <w:r>
        <w:t>Бланк экспертного заключения</w:t>
      </w:r>
    </w:p>
    <w:p w:rsidR="00F826F6" w:rsidRDefault="00F826F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14"/>
        <w:gridCol w:w="1694"/>
        <w:gridCol w:w="4606"/>
      </w:tblGrid>
      <w:tr w:rsidR="00F826F6">
        <w:tc>
          <w:tcPr>
            <w:tcW w:w="2714" w:type="dxa"/>
            <w:tcBorders>
              <w:top w:val="nil"/>
              <w:left w:val="nil"/>
              <w:bottom w:val="nil"/>
              <w:right w:val="nil"/>
            </w:tcBorders>
          </w:tcPr>
          <w:p w:rsidR="00F826F6" w:rsidRDefault="00F826F6">
            <w:pPr>
              <w:pStyle w:val="ConsPlusNormal"/>
              <w:jc w:val="both"/>
            </w:pPr>
            <w:r>
              <w:t>PORTFOLIOEDU</w:t>
            </w:r>
          </w:p>
        </w:tc>
        <w:tc>
          <w:tcPr>
            <w:tcW w:w="1694" w:type="dxa"/>
            <w:tcBorders>
              <w:top w:val="nil"/>
              <w:left w:val="nil"/>
              <w:bottom w:val="nil"/>
              <w:right w:val="nil"/>
            </w:tcBorders>
          </w:tcPr>
          <w:p w:rsidR="00F826F6" w:rsidRDefault="00F826F6">
            <w:pPr>
              <w:pStyle w:val="ConsPlusNormal"/>
              <w:jc w:val="both"/>
            </w:pPr>
            <w:r>
              <w:t>дата</w:t>
            </w:r>
          </w:p>
        </w:tc>
        <w:tc>
          <w:tcPr>
            <w:tcW w:w="4606" w:type="dxa"/>
            <w:tcBorders>
              <w:top w:val="nil"/>
              <w:left w:val="nil"/>
              <w:bottom w:val="nil"/>
              <w:right w:val="nil"/>
            </w:tcBorders>
          </w:tcPr>
          <w:p w:rsidR="00F826F6" w:rsidRDefault="00F826F6">
            <w:pPr>
              <w:pStyle w:val="ConsPlusNormal"/>
              <w:jc w:val="both"/>
            </w:pPr>
            <w:r>
              <w:t>время</w:t>
            </w:r>
          </w:p>
        </w:tc>
      </w:tr>
      <w:tr w:rsidR="00F826F6">
        <w:tc>
          <w:tcPr>
            <w:tcW w:w="9014" w:type="dxa"/>
            <w:gridSpan w:val="3"/>
            <w:tcBorders>
              <w:top w:val="nil"/>
              <w:left w:val="nil"/>
              <w:bottom w:val="nil"/>
              <w:right w:val="nil"/>
            </w:tcBorders>
          </w:tcPr>
          <w:p w:rsidR="00F826F6" w:rsidRDefault="00F826F6">
            <w:pPr>
              <w:pStyle w:val="ConsPlusNormal"/>
              <w:ind w:left="1132" w:firstLine="540"/>
              <w:jc w:val="both"/>
            </w:pPr>
            <w:r>
              <w:t>электронная подпись</w:t>
            </w:r>
          </w:p>
          <w:p w:rsidR="00F826F6" w:rsidRDefault="00F826F6">
            <w:pPr>
              <w:pStyle w:val="ConsPlusNormal"/>
              <w:jc w:val="both"/>
            </w:pPr>
            <w:r>
              <w:t>_________________________________________________________________________</w:t>
            </w:r>
          </w:p>
        </w:tc>
      </w:tr>
    </w:tbl>
    <w:p w:rsidR="00F826F6" w:rsidRDefault="00F826F6">
      <w:pPr>
        <w:pStyle w:val="ConsPlusNormal"/>
        <w:jc w:val="both"/>
      </w:pPr>
    </w:p>
    <w:p w:rsidR="00F826F6" w:rsidRDefault="00F826F6">
      <w:pPr>
        <w:pStyle w:val="ConsPlusNormal"/>
        <w:jc w:val="center"/>
      </w:pPr>
      <w:bookmarkStart w:id="17" w:name="P930"/>
      <w:bookmarkEnd w:id="17"/>
      <w:r>
        <w:t>Экспертное заключение</w:t>
      </w:r>
    </w:p>
    <w:p w:rsidR="00F826F6" w:rsidRDefault="00F826F6">
      <w:pPr>
        <w:pStyle w:val="ConsPlusNormal"/>
        <w:jc w:val="center"/>
      </w:pPr>
      <w:r>
        <w:t>на соответствие материалов PORTFOLIOEDU требованиям,</w:t>
      </w:r>
    </w:p>
    <w:p w:rsidR="00F826F6" w:rsidRDefault="00F826F6">
      <w:pPr>
        <w:pStyle w:val="ConsPlusNormal"/>
        <w:jc w:val="center"/>
      </w:pPr>
      <w:r>
        <w:t>предъявляемым к _________________ квалификационной категории</w:t>
      </w:r>
    </w:p>
    <w:p w:rsidR="00F826F6" w:rsidRDefault="00F826F6">
      <w:pPr>
        <w:pStyle w:val="ConsPlusNormal"/>
        <w:jc w:val="both"/>
      </w:pPr>
    </w:p>
    <w:p w:rsidR="00F826F6" w:rsidRDefault="00F826F6">
      <w:pPr>
        <w:pStyle w:val="ConsPlusNormal"/>
        <w:jc w:val="both"/>
      </w:pPr>
      <w:r>
        <w:lastRenderedPageBreak/>
        <w:t>Экспертное заключение педагогического работника</w:t>
      </w:r>
    </w:p>
    <w:p w:rsidR="00F826F6" w:rsidRDefault="00F826F6">
      <w:pPr>
        <w:pStyle w:val="ConsPlusNormal"/>
        <w:spacing w:before="220"/>
        <w:jc w:val="both"/>
      </w:pPr>
      <w:r>
        <w:t>Фамилия, имя, отчество педагогического работника</w:t>
      </w:r>
    </w:p>
    <w:p w:rsidR="00F826F6" w:rsidRDefault="00F826F6">
      <w:pPr>
        <w:pStyle w:val="ConsPlusNormal"/>
        <w:spacing w:before="220"/>
        <w:jc w:val="both"/>
      </w:pPr>
      <w:r>
        <w:t>Должность (учебный предмет)</w:t>
      </w:r>
    </w:p>
    <w:p w:rsidR="00F826F6" w:rsidRDefault="00F826F6">
      <w:pPr>
        <w:pStyle w:val="ConsPlusNormal"/>
        <w:spacing w:before="220"/>
        <w:jc w:val="both"/>
      </w:pPr>
      <w:r>
        <w:t>Место работы</w:t>
      </w:r>
    </w:p>
    <w:p w:rsidR="00F826F6" w:rsidRDefault="00F826F6">
      <w:pPr>
        <w:pStyle w:val="ConsPlusNormal"/>
        <w:spacing w:before="220"/>
        <w:jc w:val="both"/>
      </w:pPr>
      <w:r>
        <w:t>Территория Пермского края</w:t>
      </w:r>
    </w:p>
    <w:p w:rsidR="00F826F6" w:rsidRDefault="00F826F6">
      <w:pPr>
        <w:pStyle w:val="ConsPlusNormal"/>
        <w:jc w:val="both"/>
      </w:pPr>
    </w:p>
    <w:p w:rsidR="00F826F6" w:rsidRDefault="00F826F6">
      <w:pPr>
        <w:pStyle w:val="ConsPlusNormal"/>
        <w:jc w:val="both"/>
      </w:pPr>
      <w:r>
        <w:t>1. Портрет:</w:t>
      </w:r>
    </w:p>
    <w:p w:rsidR="00F826F6" w:rsidRDefault="00F826F6">
      <w:pPr>
        <w:pStyle w:val="ConsPlusNormal"/>
        <w:spacing w:before="220"/>
        <w:jc w:val="both"/>
      </w:pPr>
      <w:r>
        <w:t>2. Методическая работа и трансляция педагогического опыта:</w:t>
      </w:r>
    </w:p>
    <w:p w:rsidR="00F826F6" w:rsidRDefault="00F826F6">
      <w:pPr>
        <w:pStyle w:val="ConsPlusNormal"/>
        <w:spacing w:before="220"/>
        <w:jc w:val="both"/>
      </w:pPr>
      <w:r>
        <w:t>- Активное участие в работе методических объединений педагогических организаций, проблемных групп, временных творческих коллективов и др.: (балл).</w:t>
      </w:r>
    </w:p>
    <w:p w:rsidR="00F826F6" w:rsidRDefault="00F826F6">
      <w:pPr>
        <w:pStyle w:val="ConsPlusNormal"/>
        <w:spacing w:before="220"/>
        <w:jc w:val="both"/>
      </w:pPr>
      <w:r>
        <w:t>- Выступления на конференциях, семинарах, мероприятиях, проведение мастер-классов, открытых уроков (занятий, мероприятий), публикации: (балл).</w:t>
      </w:r>
    </w:p>
    <w:p w:rsidR="00F826F6" w:rsidRDefault="00F826F6">
      <w:pPr>
        <w:pStyle w:val="ConsPlusNormal"/>
        <w:spacing w:before="220"/>
        <w:jc w:val="both"/>
      </w:pPr>
      <w:r>
        <w:t>- Экспертная деятельность: (балл).</w:t>
      </w:r>
    </w:p>
    <w:p w:rsidR="00F826F6" w:rsidRDefault="00F826F6">
      <w:pPr>
        <w:pStyle w:val="ConsPlusNormal"/>
        <w:spacing w:before="220"/>
        <w:jc w:val="both"/>
      </w:pPr>
      <w:r>
        <w:t>- Результаты участия в конкурсах профессионального мастерства: (балл).</w:t>
      </w:r>
    </w:p>
    <w:p w:rsidR="00F826F6" w:rsidRDefault="00F826F6">
      <w:pPr>
        <w:pStyle w:val="ConsPlusNormal"/>
        <w:spacing w:before="220"/>
        <w:jc w:val="both"/>
      </w:pPr>
      <w:r>
        <w:t>- Экспериментальная и инновационная деятельность, в т.ч. разработка программно-методического сопровождения образовательного процесса: (балл).</w:t>
      </w:r>
    </w:p>
    <w:p w:rsidR="00F826F6" w:rsidRDefault="00F826F6">
      <w:pPr>
        <w:pStyle w:val="ConsPlusNormal"/>
        <w:spacing w:before="220"/>
        <w:jc w:val="both"/>
      </w:pPr>
      <w:r>
        <w:t>Комментарии по каждому пункту раздела:</w:t>
      </w:r>
    </w:p>
    <w:p w:rsidR="00F826F6" w:rsidRDefault="00F826F6">
      <w:pPr>
        <w:pStyle w:val="ConsPlusNormal"/>
        <w:spacing w:before="220"/>
        <w:jc w:val="both"/>
      </w:pPr>
      <w:r>
        <w:t>___________________________________________________________________________</w:t>
      </w:r>
    </w:p>
    <w:p w:rsidR="00F826F6" w:rsidRDefault="00F826F6">
      <w:pPr>
        <w:pStyle w:val="ConsPlusNormal"/>
        <w:spacing w:before="220"/>
        <w:jc w:val="both"/>
      </w:pPr>
      <w:r>
        <w:t>Выводы по разделу:</w:t>
      </w:r>
    </w:p>
    <w:p w:rsidR="00F826F6" w:rsidRDefault="00F826F6">
      <w:pPr>
        <w:pStyle w:val="ConsPlusNormal"/>
        <w:spacing w:before="220"/>
        <w:jc w:val="both"/>
      </w:pPr>
      <w:r>
        <w:t>___________________________________________________________________________</w:t>
      </w:r>
    </w:p>
    <w:p w:rsidR="00F826F6" w:rsidRDefault="00F826F6">
      <w:pPr>
        <w:pStyle w:val="ConsPlusNormal"/>
        <w:spacing w:before="220"/>
        <w:jc w:val="both"/>
      </w:pPr>
      <w:r>
        <w:t>3. Участие в проектах, социально-образовательных инициативах:</w:t>
      </w:r>
    </w:p>
    <w:p w:rsidR="00F826F6" w:rsidRDefault="00F826F6">
      <w:pPr>
        <w:pStyle w:val="ConsPlusNormal"/>
        <w:spacing w:before="220"/>
        <w:jc w:val="both"/>
      </w:pPr>
      <w:r>
        <w:t>- Руководство проектной деятельностью, разработка и реализация собственных проектов, участие в проектах, социально-образовательных инициативах: (балл).</w:t>
      </w:r>
    </w:p>
    <w:p w:rsidR="00F826F6" w:rsidRDefault="00F826F6">
      <w:pPr>
        <w:pStyle w:val="ConsPlusNormal"/>
        <w:spacing w:before="220"/>
        <w:jc w:val="both"/>
      </w:pPr>
      <w:r>
        <w:t>Комментарии по каждому пункту раздела:</w:t>
      </w:r>
    </w:p>
    <w:p w:rsidR="00F826F6" w:rsidRDefault="00F826F6">
      <w:pPr>
        <w:pStyle w:val="ConsPlusNormal"/>
        <w:spacing w:before="220"/>
        <w:jc w:val="both"/>
      </w:pPr>
      <w:r>
        <w:t>___________________________________________________________________________</w:t>
      </w:r>
    </w:p>
    <w:p w:rsidR="00F826F6" w:rsidRDefault="00F826F6">
      <w:pPr>
        <w:pStyle w:val="ConsPlusNormal"/>
        <w:spacing w:before="220"/>
        <w:jc w:val="both"/>
      </w:pPr>
      <w:r>
        <w:t>Выводы по разделу:</w:t>
      </w:r>
    </w:p>
    <w:p w:rsidR="00F826F6" w:rsidRDefault="00F826F6">
      <w:pPr>
        <w:pStyle w:val="ConsPlusNormal"/>
        <w:spacing w:before="220"/>
        <w:jc w:val="both"/>
      </w:pPr>
      <w:r>
        <w:t>___________________________________________________________________________</w:t>
      </w:r>
    </w:p>
    <w:p w:rsidR="00F826F6" w:rsidRDefault="00F826F6">
      <w:pPr>
        <w:pStyle w:val="ConsPlusNormal"/>
        <w:spacing w:before="220"/>
        <w:jc w:val="both"/>
      </w:pPr>
      <w:r>
        <w:t>4. Результаты воспитательной работы с обучающимися:</w:t>
      </w:r>
    </w:p>
    <w:p w:rsidR="00F826F6" w:rsidRDefault="00F826F6">
      <w:pPr>
        <w:pStyle w:val="ConsPlusNormal"/>
        <w:spacing w:before="220"/>
        <w:jc w:val="both"/>
      </w:pPr>
      <w:r>
        <w:t>- Воспитательная работа, направленная на приобретение обучающимися позитивного социального опыта, формирование гражданской позиции, развитие способностей обучающихся: (балл).</w:t>
      </w:r>
    </w:p>
    <w:p w:rsidR="00F826F6" w:rsidRDefault="00F826F6">
      <w:pPr>
        <w:pStyle w:val="ConsPlusNormal"/>
        <w:spacing w:before="220"/>
        <w:jc w:val="both"/>
      </w:pPr>
      <w:r>
        <w:t>Комментарии по каждому пункту раздела:</w:t>
      </w:r>
    </w:p>
    <w:p w:rsidR="00F826F6" w:rsidRDefault="00F826F6">
      <w:pPr>
        <w:pStyle w:val="ConsPlusNormal"/>
        <w:spacing w:before="220"/>
        <w:jc w:val="both"/>
      </w:pPr>
      <w:r>
        <w:t>___________________________________________________________________________</w:t>
      </w:r>
    </w:p>
    <w:p w:rsidR="00F826F6" w:rsidRDefault="00F826F6">
      <w:pPr>
        <w:pStyle w:val="ConsPlusNormal"/>
        <w:spacing w:before="220"/>
        <w:jc w:val="both"/>
      </w:pPr>
      <w:r>
        <w:t>Выводы по разделу:</w:t>
      </w:r>
    </w:p>
    <w:p w:rsidR="00F826F6" w:rsidRDefault="00F826F6">
      <w:pPr>
        <w:pStyle w:val="ConsPlusNormal"/>
        <w:spacing w:before="220"/>
        <w:jc w:val="both"/>
      </w:pPr>
      <w:r>
        <w:lastRenderedPageBreak/>
        <w:t>___________________________________________________________________________</w:t>
      </w:r>
    </w:p>
    <w:p w:rsidR="00F826F6" w:rsidRDefault="00F826F6">
      <w:pPr>
        <w:pStyle w:val="ConsPlusNormal"/>
        <w:spacing w:before="220"/>
        <w:jc w:val="both"/>
      </w:pPr>
      <w:r>
        <w:t>5. Результаты образовательной деятельности обучающихся:</w:t>
      </w:r>
    </w:p>
    <w:p w:rsidR="00F826F6" w:rsidRDefault="00F826F6">
      <w:pPr>
        <w:pStyle w:val="ConsPlusNormal"/>
        <w:spacing w:before="220"/>
        <w:jc w:val="both"/>
      </w:pPr>
      <w:r>
        <w:t>- Результаты освоения обучающимися образовательных программ и показатели динамики их достижений по итогам мониторингов (за период не менее 3 и не более 5 лет): (балл).</w:t>
      </w:r>
    </w:p>
    <w:p w:rsidR="00F826F6" w:rsidRDefault="00F826F6">
      <w:pPr>
        <w:pStyle w:val="ConsPlusNormal"/>
        <w:spacing w:before="220"/>
        <w:jc w:val="both"/>
      </w:pPr>
      <w:r>
        <w:t>- Результаты освоения обучающимися образовательных программ по итогам мониторингов, проводимых организацией: (балл).</w:t>
      </w:r>
    </w:p>
    <w:p w:rsidR="00F826F6" w:rsidRDefault="00F826F6">
      <w:pPr>
        <w:pStyle w:val="ConsPlusNormal"/>
        <w:spacing w:before="220"/>
        <w:jc w:val="both"/>
      </w:pPr>
      <w:r>
        <w:t>- Результаты освоения обучающимися образовательных программ по итогам мониторинга системы образования регионального и федерального уровней: (балл).</w:t>
      </w:r>
    </w:p>
    <w:p w:rsidR="00F826F6" w:rsidRDefault="00F826F6">
      <w:pPr>
        <w:pStyle w:val="ConsPlusNormal"/>
        <w:spacing w:before="220"/>
        <w:jc w:val="both"/>
      </w:pPr>
      <w:r>
        <w:t>- Развитие у обучающихся способностей к научной деятельности (результаты участия в научно-практических конференциях): (балл).</w:t>
      </w:r>
    </w:p>
    <w:p w:rsidR="00F826F6" w:rsidRDefault="00F826F6">
      <w:pPr>
        <w:pStyle w:val="ConsPlusNormal"/>
        <w:spacing w:before="220"/>
        <w:jc w:val="both"/>
      </w:pPr>
      <w:r>
        <w:t>- Развитие у обучающихся способностей к творческой, физкультурно-спортивной деятельности (результаты участия в конкурсах, фестивалях, соревнованиях): (балл).</w:t>
      </w:r>
    </w:p>
    <w:p w:rsidR="00F826F6" w:rsidRDefault="00F826F6">
      <w:pPr>
        <w:pStyle w:val="ConsPlusNormal"/>
        <w:spacing w:before="220"/>
        <w:jc w:val="both"/>
      </w:pPr>
      <w:r>
        <w:t>- Развитие у обучающихся способностей к интеллектуальной деятельности (результаты участия в олимпиадах, интеллектуальных конкурсах): (балл).</w:t>
      </w:r>
    </w:p>
    <w:p w:rsidR="00F826F6" w:rsidRDefault="00F826F6">
      <w:pPr>
        <w:pStyle w:val="ConsPlusNormal"/>
        <w:spacing w:before="220"/>
        <w:jc w:val="both"/>
      </w:pPr>
      <w:r>
        <w:t>Комментарии по каждому пункту раздела:</w:t>
      </w:r>
    </w:p>
    <w:p w:rsidR="00F826F6" w:rsidRDefault="00F826F6">
      <w:pPr>
        <w:pStyle w:val="ConsPlusNormal"/>
        <w:spacing w:before="220"/>
        <w:jc w:val="both"/>
      </w:pPr>
      <w:r>
        <w:t>___________________________________________________________________________</w:t>
      </w:r>
    </w:p>
    <w:p w:rsidR="00F826F6" w:rsidRDefault="00F826F6">
      <w:pPr>
        <w:pStyle w:val="ConsPlusNormal"/>
        <w:spacing w:before="220"/>
        <w:jc w:val="both"/>
      </w:pPr>
      <w:r>
        <w:t>Выводы по разделу:</w:t>
      </w:r>
    </w:p>
    <w:p w:rsidR="00F826F6" w:rsidRDefault="00F826F6">
      <w:pPr>
        <w:pStyle w:val="ConsPlusNormal"/>
        <w:spacing w:before="220"/>
        <w:jc w:val="both"/>
      </w:pPr>
      <w:r>
        <w:t>___________________________________________________________________________</w:t>
      </w:r>
    </w:p>
    <w:p w:rsidR="00F826F6" w:rsidRDefault="00F826F6">
      <w:pPr>
        <w:pStyle w:val="ConsPlusNormal"/>
        <w:spacing w:before="220"/>
        <w:jc w:val="both"/>
      </w:pPr>
      <w:r>
        <w:t>6. Использование здоровьесберегающих технологий:</w:t>
      </w:r>
    </w:p>
    <w:p w:rsidR="00F826F6" w:rsidRDefault="00F826F6">
      <w:pPr>
        <w:pStyle w:val="ConsPlusNormal"/>
        <w:spacing w:before="220"/>
        <w:jc w:val="both"/>
      </w:pPr>
      <w:r>
        <w:t>- Результаты использования здоровьесберегающих технологий (для педагогов ДОО, ОО для детей с ОВЗ): (балл).</w:t>
      </w:r>
    </w:p>
    <w:p w:rsidR="00F826F6" w:rsidRDefault="00F826F6">
      <w:pPr>
        <w:pStyle w:val="ConsPlusNormal"/>
        <w:spacing w:before="220"/>
        <w:jc w:val="both"/>
      </w:pPr>
      <w:r>
        <w:t>Комментарии по каждому пункту раздела:</w:t>
      </w:r>
    </w:p>
    <w:p w:rsidR="00F826F6" w:rsidRDefault="00F826F6">
      <w:pPr>
        <w:pStyle w:val="ConsPlusNormal"/>
        <w:spacing w:before="220"/>
        <w:jc w:val="both"/>
      </w:pPr>
      <w:r>
        <w:t>___________________________________________________________________________</w:t>
      </w:r>
    </w:p>
    <w:p w:rsidR="00F826F6" w:rsidRDefault="00F826F6">
      <w:pPr>
        <w:pStyle w:val="ConsPlusNormal"/>
        <w:spacing w:before="220"/>
        <w:jc w:val="both"/>
      </w:pPr>
      <w:r>
        <w:t>Выводы по разделу:</w:t>
      </w:r>
    </w:p>
    <w:p w:rsidR="00F826F6" w:rsidRDefault="00F826F6">
      <w:pPr>
        <w:pStyle w:val="ConsPlusNormal"/>
        <w:spacing w:before="220"/>
        <w:jc w:val="both"/>
      </w:pPr>
      <w:r>
        <w:t>___________________________________________________________________________</w:t>
      </w:r>
    </w:p>
    <w:p w:rsidR="00F826F6" w:rsidRDefault="00F826F6">
      <w:pPr>
        <w:pStyle w:val="ConsPlusNormal"/>
        <w:spacing w:before="220"/>
        <w:jc w:val="both"/>
      </w:pPr>
      <w:r>
        <w:t>Комментарии по каждому пункту раздела:</w:t>
      </w:r>
    </w:p>
    <w:p w:rsidR="00F826F6" w:rsidRDefault="00F826F6">
      <w:pPr>
        <w:pStyle w:val="ConsPlusNormal"/>
        <w:spacing w:before="220"/>
        <w:jc w:val="both"/>
      </w:pPr>
      <w:r>
        <w:t>___________________________________________________________________________</w:t>
      </w:r>
    </w:p>
    <w:p w:rsidR="00F826F6" w:rsidRDefault="00F826F6">
      <w:pPr>
        <w:pStyle w:val="ConsPlusNormal"/>
        <w:spacing w:before="220"/>
        <w:jc w:val="both"/>
      </w:pPr>
      <w:r>
        <w:t>Итоговая оценка портфолио составляет: баллов (...%).</w:t>
      </w:r>
    </w:p>
    <w:p w:rsidR="00F826F6" w:rsidRDefault="00F826F6">
      <w:pPr>
        <w:pStyle w:val="ConsPlusNormal"/>
        <w:spacing w:before="220"/>
        <w:jc w:val="both"/>
      </w:pPr>
      <w:r>
        <w:t>Выводы эксперта в отношении аттестуемого, включая положительные аспекты в его деятельности и рекомендации по самосовершенствованию:</w:t>
      </w:r>
    </w:p>
    <w:p w:rsidR="00F826F6" w:rsidRDefault="00F826F6">
      <w:pPr>
        <w:pStyle w:val="ConsPlusNormal"/>
        <w:spacing w:before="220"/>
        <w:jc w:val="both"/>
      </w:pPr>
      <w:r>
        <w:t>___________________________________________________________________________</w:t>
      </w:r>
    </w:p>
    <w:p w:rsidR="00F826F6" w:rsidRDefault="00F826F6">
      <w:pPr>
        <w:pStyle w:val="ConsPlusNormal"/>
        <w:spacing w:before="220"/>
        <w:jc w:val="both"/>
      </w:pPr>
      <w:r>
        <w:t>По итогам анализа портфолио эксперт вынес положительное (отрицательное) решение: результаты профессиональной деятельности соответствуют (не соответствуют) требованиям заявленной ___________________ квалификационной категории по должности ___________________.</w:t>
      </w:r>
    </w:p>
    <w:p w:rsidR="00F826F6" w:rsidRDefault="00F826F6">
      <w:pPr>
        <w:pStyle w:val="ConsPlusNormal"/>
        <w:jc w:val="both"/>
      </w:pPr>
    </w:p>
    <w:p w:rsidR="00F826F6" w:rsidRDefault="00F826F6">
      <w:pPr>
        <w:pStyle w:val="ConsPlusNormal"/>
        <w:jc w:val="both"/>
      </w:pPr>
      <w:r>
        <w:lastRenderedPageBreak/>
        <w:t>Эксперт (Ф.И.О.):</w:t>
      </w:r>
    </w:p>
    <w:p w:rsidR="00F826F6" w:rsidRDefault="00F826F6">
      <w:pPr>
        <w:pStyle w:val="ConsPlusNormal"/>
        <w:jc w:val="both"/>
      </w:pPr>
    </w:p>
    <w:p w:rsidR="00F826F6" w:rsidRDefault="00F826F6">
      <w:pPr>
        <w:pStyle w:val="ConsPlusNormal"/>
        <w:jc w:val="both"/>
      </w:pPr>
      <w:r>
        <w:t>Дата:</w:t>
      </w:r>
    </w:p>
    <w:p w:rsidR="00F826F6" w:rsidRDefault="00F826F6">
      <w:pPr>
        <w:pStyle w:val="ConsPlusNormal"/>
        <w:jc w:val="both"/>
      </w:pPr>
    </w:p>
    <w:p w:rsidR="00F826F6" w:rsidRDefault="00F826F6">
      <w:pPr>
        <w:pStyle w:val="ConsPlusNormal"/>
        <w:jc w:val="both"/>
      </w:pPr>
      <w:r>
        <w:t>Все поля обязательны для заполнения.</w:t>
      </w: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right"/>
        <w:outlineLvl w:val="0"/>
      </w:pPr>
      <w:r>
        <w:t>Приложение 3</w:t>
      </w:r>
    </w:p>
    <w:p w:rsidR="00F826F6" w:rsidRDefault="00F826F6">
      <w:pPr>
        <w:pStyle w:val="ConsPlusNormal"/>
        <w:jc w:val="right"/>
      </w:pPr>
      <w:r>
        <w:t>к приказу</w:t>
      </w:r>
    </w:p>
    <w:p w:rsidR="00F826F6" w:rsidRDefault="00F826F6">
      <w:pPr>
        <w:pStyle w:val="ConsPlusNormal"/>
        <w:jc w:val="right"/>
      </w:pPr>
      <w:r>
        <w:t>Министерства образования</w:t>
      </w:r>
    </w:p>
    <w:p w:rsidR="00F826F6" w:rsidRDefault="00F826F6">
      <w:pPr>
        <w:pStyle w:val="ConsPlusNormal"/>
        <w:jc w:val="right"/>
      </w:pPr>
      <w:r>
        <w:t>и науки Пермского края</w:t>
      </w:r>
    </w:p>
    <w:p w:rsidR="00F826F6" w:rsidRDefault="00F826F6">
      <w:pPr>
        <w:pStyle w:val="ConsPlusNormal"/>
        <w:jc w:val="right"/>
      </w:pPr>
      <w:r>
        <w:t>от 21 мая 2015 г. N СЭД-26-01-04-399</w:t>
      </w:r>
    </w:p>
    <w:p w:rsidR="00F826F6" w:rsidRDefault="00F826F6">
      <w:pPr>
        <w:pStyle w:val="ConsPlusNormal"/>
        <w:jc w:val="both"/>
      </w:pPr>
    </w:p>
    <w:p w:rsidR="00F826F6" w:rsidRDefault="00F826F6">
      <w:pPr>
        <w:pStyle w:val="ConsPlusTitle"/>
        <w:jc w:val="center"/>
      </w:pPr>
      <w:bookmarkStart w:id="18" w:name="P1003"/>
      <w:bookmarkEnd w:id="18"/>
      <w:r>
        <w:t>ПОЛОЖЕНИЕ</w:t>
      </w:r>
    </w:p>
    <w:p w:rsidR="00F826F6" w:rsidRDefault="00F826F6">
      <w:pPr>
        <w:pStyle w:val="ConsPlusTitle"/>
        <w:jc w:val="center"/>
      </w:pPr>
      <w:r>
        <w:t>О ПОРЯДКЕ ПРЕДОСТАВЛЕНИЯ МАТЕРИАЛОВ В БУМАЖНОМ ВИДЕ,</w:t>
      </w:r>
    </w:p>
    <w:p w:rsidR="00F826F6" w:rsidRDefault="00F826F6">
      <w:pPr>
        <w:pStyle w:val="ConsPlusTitle"/>
        <w:jc w:val="center"/>
      </w:pPr>
      <w:r>
        <w:t>ПОДТВЕРЖДАЮЩИХ РЕЗУЛЬТАТИВНОСТЬ ПРОФЕССИОНАЛЬНОЙ</w:t>
      </w:r>
    </w:p>
    <w:p w:rsidR="00F826F6" w:rsidRDefault="00F826F6">
      <w:pPr>
        <w:pStyle w:val="ConsPlusTitle"/>
        <w:jc w:val="center"/>
      </w:pPr>
      <w:r>
        <w:t>ДЕЯТЕЛЬНОСТИ ОТДЕЛЬНОЙ КАТЕГОРИИ ПЕДАГОГИЧЕСКИХ РАБОТНИКОВ</w:t>
      </w:r>
    </w:p>
    <w:p w:rsidR="00F826F6" w:rsidRDefault="00F826F6">
      <w:pPr>
        <w:pStyle w:val="ConsPlusTitle"/>
        <w:jc w:val="center"/>
      </w:pPr>
      <w:r>
        <w:t>ПЕРМСКОГО КРАЯ В ЦЕЛЯХ УСТАНОВЛЕНИЯ ПЕРВОЙ ИЛИ ВЫСШЕЙ</w:t>
      </w:r>
    </w:p>
    <w:p w:rsidR="00F826F6" w:rsidRDefault="00F826F6">
      <w:pPr>
        <w:pStyle w:val="ConsPlusTitle"/>
        <w:jc w:val="center"/>
      </w:pPr>
      <w:r>
        <w:t>КВАЛИФИКАЦИОННОЙ КАТЕГОРИИ</w:t>
      </w:r>
    </w:p>
    <w:p w:rsidR="00F826F6" w:rsidRDefault="00F826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26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6F6" w:rsidRDefault="00F826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26F6" w:rsidRDefault="00F826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26F6" w:rsidRDefault="00F826F6">
            <w:pPr>
              <w:pStyle w:val="ConsPlusNormal"/>
              <w:jc w:val="center"/>
            </w:pPr>
            <w:r>
              <w:rPr>
                <w:color w:val="392C69"/>
              </w:rPr>
              <w:t>Список изменяющих документов</w:t>
            </w:r>
          </w:p>
          <w:p w:rsidR="00F826F6" w:rsidRDefault="00F826F6">
            <w:pPr>
              <w:pStyle w:val="ConsPlusNormal"/>
              <w:jc w:val="center"/>
            </w:pPr>
            <w:r>
              <w:rPr>
                <w:color w:val="392C69"/>
              </w:rPr>
              <w:t>(в ред. Приказов Министерства образования и науки Пермского края</w:t>
            </w:r>
          </w:p>
          <w:p w:rsidR="00F826F6" w:rsidRDefault="00F826F6">
            <w:pPr>
              <w:pStyle w:val="ConsPlusNormal"/>
              <w:jc w:val="center"/>
            </w:pPr>
            <w:r>
              <w:rPr>
                <w:color w:val="392C69"/>
              </w:rPr>
              <w:t xml:space="preserve">от 22.08.2023 </w:t>
            </w:r>
            <w:hyperlink r:id="rId65">
              <w:r>
                <w:rPr>
                  <w:color w:val="0000FF"/>
                </w:rPr>
                <w:t>N 26-01-06-743</w:t>
              </w:r>
            </w:hyperlink>
            <w:r>
              <w:rPr>
                <w:color w:val="392C69"/>
              </w:rPr>
              <w:t xml:space="preserve">, от 01.03.2024 </w:t>
            </w:r>
            <w:hyperlink r:id="rId66">
              <w:r>
                <w:rPr>
                  <w:color w:val="0000FF"/>
                </w:rPr>
                <w:t>N 26-01-06-236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26F6" w:rsidRDefault="00F826F6">
            <w:pPr>
              <w:pStyle w:val="ConsPlusNormal"/>
            </w:pPr>
          </w:p>
        </w:tc>
      </w:tr>
    </w:tbl>
    <w:p w:rsidR="00F826F6" w:rsidRDefault="00F826F6">
      <w:pPr>
        <w:pStyle w:val="ConsPlusNormal"/>
        <w:jc w:val="both"/>
      </w:pPr>
    </w:p>
    <w:p w:rsidR="00F826F6" w:rsidRDefault="00F826F6">
      <w:pPr>
        <w:pStyle w:val="ConsPlusNormal"/>
        <w:ind w:firstLine="540"/>
        <w:jc w:val="both"/>
      </w:pPr>
      <w:r>
        <w:t>1. Настоящее Положение определяет порядок предоставления в Аттестационную комиссию Министерства материалов в бумажном виде, подтверждающих результативность профессиональной деятельности отдельной категории педагогических работников Пермского края в целях установления первой или высшей квалификационной категории.</w:t>
      </w:r>
    </w:p>
    <w:p w:rsidR="00F826F6" w:rsidRDefault="00F826F6">
      <w:pPr>
        <w:pStyle w:val="ConsPlusNormal"/>
        <w:spacing w:before="220"/>
        <w:ind w:firstLine="540"/>
        <w:jc w:val="both"/>
      </w:pPr>
      <w:r>
        <w:t>Настоящее Положение устанавливает процедуру аттестации отдельных категорий педагогических работников:</w:t>
      </w:r>
    </w:p>
    <w:p w:rsidR="00F826F6" w:rsidRDefault="00F826F6">
      <w:pPr>
        <w:pStyle w:val="ConsPlusNormal"/>
        <w:spacing w:before="220"/>
        <w:ind w:firstLine="540"/>
        <w:jc w:val="both"/>
      </w:pPr>
      <w:r>
        <w:t>имеющих государственные, ведомственные награды, почетные звания, награжденных знаками отличия и иными наградами, полученными за достижения в педагогической деятельности;</w:t>
      </w:r>
    </w:p>
    <w:p w:rsidR="00F826F6" w:rsidRDefault="00F826F6">
      <w:pPr>
        <w:pStyle w:val="ConsPlusNormal"/>
        <w:spacing w:before="220"/>
        <w:ind w:firstLine="540"/>
        <w:jc w:val="both"/>
      </w:pPr>
      <w:r>
        <w:t>имеющих почетные звания, ведомственные знаки отличия, полученные за достижения в спортивной подготовке лиц, ее проходящих;</w:t>
      </w:r>
    </w:p>
    <w:p w:rsidR="00F826F6" w:rsidRDefault="00F826F6">
      <w:pPr>
        <w:pStyle w:val="ConsPlusNormal"/>
        <w:spacing w:before="220"/>
        <w:ind w:firstLine="540"/>
        <w:jc w:val="both"/>
      </w:pPr>
      <w:r>
        <w:t>являющихся призерами конкурсов профессионального мастерства педагогических работников;</w:t>
      </w:r>
    </w:p>
    <w:p w:rsidR="00F826F6" w:rsidRDefault="00F826F6">
      <w:pPr>
        <w:pStyle w:val="ConsPlusNormal"/>
        <w:spacing w:before="220"/>
        <w:ind w:firstLine="540"/>
        <w:jc w:val="both"/>
      </w:pPr>
      <w:r>
        <w:t>привлеченных к работе в образовательную организацию на условиях внешнего совместительства, с учебной нагрузкой менее 9 часов в неделю, основным местом работы которых являются образовательные организации высшего образования или предприятия/организации Пермского края.</w:t>
      </w:r>
    </w:p>
    <w:p w:rsidR="00F826F6" w:rsidRDefault="00F826F6">
      <w:pPr>
        <w:pStyle w:val="ConsPlusNormal"/>
        <w:spacing w:before="220"/>
        <w:ind w:firstLine="540"/>
        <w:jc w:val="both"/>
      </w:pPr>
      <w:r>
        <w:t>2. Проведение аттестации отдельных категорий педагогических работников осуществляется на основе сведений, подтверждающих наличие наград, званий, знаков отличия, сведений о награждениях за участие в профессиональных конкурсах (копии подтверждающих документов должны быть высокого качества).</w:t>
      </w:r>
    </w:p>
    <w:p w:rsidR="00F826F6" w:rsidRDefault="00F826F6">
      <w:pPr>
        <w:pStyle w:val="ConsPlusNormal"/>
        <w:spacing w:before="220"/>
        <w:ind w:firstLine="540"/>
        <w:jc w:val="both"/>
      </w:pPr>
      <w:r>
        <w:lastRenderedPageBreak/>
        <w:t>3. Обратиться с заявлением в Аттестационную комиссию о проведении аттестации в целях установления высшей квалификационной категории по данному основанию могут педагогические работники, имеющие (имевшие) по одной из должностей первую или высшую квалификационную категорию.</w:t>
      </w:r>
    </w:p>
    <w:p w:rsidR="00F826F6" w:rsidRDefault="00F826F6">
      <w:pPr>
        <w:pStyle w:val="ConsPlusNormal"/>
        <w:spacing w:before="220"/>
        <w:ind w:firstLine="540"/>
        <w:jc w:val="both"/>
      </w:pPr>
      <w:r>
        <w:t xml:space="preserve">4. Проведение аттестации педагогических работников в целях установления первой или высшей квалификационной категории осуществляется на основе сведений о наличии государственных наград, почетных званий, ведомственных знаков отличия и иных наград, полученных за достижения в педагогической деятельности, и спортивной подготовке лиц, ее проходящих, в соответствии с </w:t>
      </w:r>
      <w:hyperlink w:anchor="P1050">
        <w:r>
          <w:rPr>
            <w:color w:val="0000FF"/>
          </w:rPr>
          <w:t>перечнями</w:t>
        </w:r>
      </w:hyperlink>
      <w:r>
        <w:t xml:space="preserve"> ведомственных наград, утвержденными приказами федеральных органов исполнительной власти в сфере образования, науки, спорта в соответствии с приложением к настоящему Положению.</w:t>
      </w:r>
    </w:p>
    <w:p w:rsidR="00F826F6" w:rsidRDefault="00F826F6">
      <w:pPr>
        <w:pStyle w:val="ConsPlusNormal"/>
        <w:spacing w:before="220"/>
        <w:ind w:firstLine="540"/>
        <w:jc w:val="both"/>
      </w:pPr>
      <w:r>
        <w:t>5. Проведение аттестации педагогических работников в целях установления первой или высшей квалификационной категории осуществляется на основе сведений о награждениях за участие в конкурсах профессионального мастерства (за последние 3 (три) года), проводимых Министерством просвещения Российской Федерации, Министерством образования и науки Пермского края.</w:t>
      </w:r>
    </w:p>
    <w:p w:rsidR="00F826F6" w:rsidRDefault="00F826F6">
      <w:pPr>
        <w:pStyle w:val="ConsPlusNormal"/>
        <w:spacing w:before="220"/>
        <w:ind w:firstLine="540"/>
        <w:jc w:val="both"/>
      </w:pPr>
      <w:r>
        <w:t>5.1. Высшая квалификационная категория устанавливается победителям, призерам регионального и (или) федерального этапов всероссийских конкурсов профессионального мастерства, региональных конкурсов профессионального мастерства, утвержденных соответствующими приказами федерального и (или) регионального органа исполнительной власти в сфере образования; победителям, призерам международной олимпиады "ПРОФИ-КРАЙ".</w:t>
      </w:r>
    </w:p>
    <w:p w:rsidR="00F826F6" w:rsidRDefault="00F826F6">
      <w:pPr>
        <w:pStyle w:val="ConsPlusNormal"/>
        <w:jc w:val="both"/>
      </w:pPr>
      <w:r>
        <w:t xml:space="preserve">(в ред. </w:t>
      </w:r>
      <w:hyperlink r:id="rId67">
        <w:r>
          <w:rPr>
            <w:color w:val="0000FF"/>
          </w:rPr>
          <w:t>Приказа</w:t>
        </w:r>
      </w:hyperlink>
      <w:r>
        <w:t xml:space="preserve"> Министерства образования и науки Пермского края от 01.03.2024 N 26-01-06-236)</w:t>
      </w:r>
    </w:p>
    <w:p w:rsidR="00F826F6" w:rsidRDefault="00F826F6">
      <w:pPr>
        <w:pStyle w:val="ConsPlusNormal"/>
        <w:spacing w:before="220"/>
        <w:ind w:firstLine="540"/>
        <w:jc w:val="both"/>
      </w:pPr>
      <w:r>
        <w:t>5.2. Первая квалификационная категория устанавливается победителям, призерам муниципального этапа всероссийских и (или) региональных конкурсов профессионального мастерства, утвержденных соответствующими приказами федерального и (или) регионального органа исполнительной власти в сфере образования; победителям, призерам международной олимпиады "ПРОФИ-КРАЙ" (1-10 место в итоговом рейтинге Пермского края).</w:t>
      </w:r>
    </w:p>
    <w:p w:rsidR="00F826F6" w:rsidRDefault="00F826F6">
      <w:pPr>
        <w:pStyle w:val="ConsPlusNormal"/>
        <w:spacing w:before="220"/>
        <w:ind w:firstLine="540"/>
        <w:jc w:val="both"/>
      </w:pPr>
      <w:r>
        <w:t>6. Проведение аттестации педагогических работников, привлеченных к работе в организацию, осуществляющую образовательную деятельность, на условиях внешнего совместительства, с учебной нагрузкой менее 9 (девяти) часов в неделю, основным местом работы которых является образовательная организация высшего образования или предприятие/организация, расположенное на территории Пермского края, в целях установления первой или высшей квалификационной категории осуществляется на основе самоанализа результатов профессиональной деятельности и ходатайства руководителя образовательной организации (далее - работодатель).</w:t>
      </w:r>
    </w:p>
    <w:p w:rsidR="00F826F6" w:rsidRDefault="00F826F6">
      <w:pPr>
        <w:pStyle w:val="ConsPlusNormal"/>
        <w:spacing w:before="220"/>
        <w:ind w:firstLine="540"/>
        <w:jc w:val="both"/>
      </w:pPr>
      <w:r>
        <w:t>6.1. Обратиться с заявлением в Аттестационную комиссию о проведении аттестации в целях установления высшей квалификационной категории по данному основанию могут педагогические работники, имеющие (имевшие) по одной из должностей первую или высшую квалификационную категорию.</w:t>
      </w:r>
    </w:p>
    <w:p w:rsidR="00F826F6" w:rsidRDefault="00F826F6">
      <w:pPr>
        <w:pStyle w:val="ConsPlusNormal"/>
        <w:spacing w:before="220"/>
        <w:ind w:firstLine="540"/>
        <w:jc w:val="both"/>
      </w:pPr>
      <w:r>
        <w:t>6.2. Педагогические работники к заявлению в Аттестационную комиссию прикладывают самоанализ результатов профессиональной деятельности и ходатайство работодателя, характеризующее результаты деятельности педагогического работника в соответствии с требованиями, предъявляемыми Порядком аттестации к заявленной квалификационной категории (первой или высшей).</w:t>
      </w:r>
    </w:p>
    <w:p w:rsidR="00F826F6" w:rsidRDefault="00F826F6">
      <w:pPr>
        <w:pStyle w:val="ConsPlusNormal"/>
        <w:spacing w:before="220"/>
        <w:ind w:firstLine="540"/>
        <w:jc w:val="both"/>
      </w:pPr>
      <w:r>
        <w:t xml:space="preserve">6.3. Ходатайство работодателя формируется на основе решения педагогического совета образовательной организации (иного коллегиального органа управления образовательной организации), на котором рассматривалась профессиональная деятельность педагогического </w:t>
      </w:r>
      <w:r>
        <w:lastRenderedPageBreak/>
        <w:t>работника, результаты освоения обучающимися образовательных программ, личный вклад в повышение качества образования, совершенствования методов обучения и воспитания, практический опыт профессиональной педагогической деятельности, в том числе экспериментальной и инновационной.</w:t>
      </w:r>
    </w:p>
    <w:p w:rsidR="00F826F6" w:rsidRDefault="00F826F6">
      <w:pPr>
        <w:pStyle w:val="ConsPlusNormal"/>
        <w:spacing w:before="220"/>
        <w:ind w:firstLine="540"/>
        <w:jc w:val="both"/>
      </w:pPr>
      <w:r>
        <w:t xml:space="preserve">7. 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профессиональную деятельность в соответствии с требованиями </w:t>
      </w:r>
      <w:hyperlink r:id="rId68">
        <w:r>
          <w:rPr>
            <w:color w:val="0000FF"/>
          </w:rPr>
          <w:t>пунктов 35</w:t>
        </w:r>
      </w:hyperlink>
      <w:r>
        <w:t xml:space="preserve"> или </w:t>
      </w:r>
      <w:hyperlink r:id="rId69">
        <w:r>
          <w:rPr>
            <w:color w:val="0000FF"/>
          </w:rPr>
          <w:t>36</w:t>
        </w:r>
      </w:hyperlink>
      <w:r>
        <w:t xml:space="preserve"> Порядка аттестации.</w:t>
      </w:r>
    </w:p>
    <w:p w:rsidR="00F826F6" w:rsidRDefault="00F826F6">
      <w:pPr>
        <w:pStyle w:val="ConsPlusNormal"/>
        <w:spacing w:before="220"/>
        <w:ind w:firstLine="540"/>
        <w:jc w:val="both"/>
      </w:pPr>
      <w:r>
        <w:t>8. Педагогический работник имеет право лично присутствовать при его аттестации на заседании Аттестационной комиссии, о чем письменно уведомляет Аттестационную комиссию.</w:t>
      </w:r>
    </w:p>
    <w:p w:rsidR="00F826F6" w:rsidRDefault="00F826F6">
      <w:pPr>
        <w:pStyle w:val="ConsPlusNormal"/>
        <w:spacing w:before="220"/>
        <w:ind w:firstLine="540"/>
        <w:jc w:val="both"/>
      </w:pPr>
      <w:r>
        <w:t>9. На основании решения Аттестационной комиссии Министерство издает приказ об установлении первой и (или) высшей квалификационной категории со дня вынесения решения Аттестационной комиссии, который размещается в срок не позднее 30 календарных дней после дня принятия решения Аттестационной комиссией на официальном сайте Министерства http://minobr.permkrai.ru/ в сети Интернет.</w:t>
      </w:r>
    </w:p>
    <w:p w:rsidR="00F826F6" w:rsidRDefault="00F826F6">
      <w:pPr>
        <w:pStyle w:val="ConsPlusNormal"/>
        <w:spacing w:before="220"/>
        <w:ind w:firstLine="540"/>
        <w:jc w:val="both"/>
      </w:pPr>
      <w:r>
        <w:t>10. На основании приказа Министерства работодатели вносят соответствующие записи в трудовые книжки педагогических работников и (или) в сведения об их трудовой деятельности.</w:t>
      </w: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right"/>
        <w:outlineLvl w:val="1"/>
      </w:pPr>
      <w:r>
        <w:t>Приложение</w:t>
      </w:r>
    </w:p>
    <w:p w:rsidR="00F826F6" w:rsidRDefault="00F826F6">
      <w:pPr>
        <w:pStyle w:val="ConsPlusNormal"/>
        <w:jc w:val="right"/>
      </w:pPr>
      <w:r>
        <w:t>к Положению</w:t>
      </w:r>
    </w:p>
    <w:p w:rsidR="00F826F6" w:rsidRDefault="00F826F6">
      <w:pPr>
        <w:pStyle w:val="ConsPlusNormal"/>
        <w:jc w:val="right"/>
      </w:pPr>
      <w:r>
        <w:t>о порядке предоставления</w:t>
      </w:r>
    </w:p>
    <w:p w:rsidR="00F826F6" w:rsidRDefault="00F826F6">
      <w:pPr>
        <w:pStyle w:val="ConsPlusNormal"/>
        <w:jc w:val="right"/>
      </w:pPr>
      <w:r>
        <w:t>материалов в бумажном виде,</w:t>
      </w:r>
    </w:p>
    <w:p w:rsidR="00F826F6" w:rsidRDefault="00F826F6">
      <w:pPr>
        <w:pStyle w:val="ConsPlusNormal"/>
        <w:jc w:val="right"/>
      </w:pPr>
      <w:r>
        <w:t>подтверждающих результативность</w:t>
      </w:r>
    </w:p>
    <w:p w:rsidR="00F826F6" w:rsidRDefault="00F826F6">
      <w:pPr>
        <w:pStyle w:val="ConsPlusNormal"/>
        <w:jc w:val="right"/>
      </w:pPr>
      <w:r>
        <w:t>профессиональной деятельности</w:t>
      </w:r>
    </w:p>
    <w:p w:rsidR="00F826F6" w:rsidRDefault="00F826F6">
      <w:pPr>
        <w:pStyle w:val="ConsPlusNormal"/>
        <w:jc w:val="right"/>
      </w:pPr>
      <w:r>
        <w:t>отдельной категории педагогических</w:t>
      </w:r>
    </w:p>
    <w:p w:rsidR="00F826F6" w:rsidRDefault="00F826F6">
      <w:pPr>
        <w:pStyle w:val="ConsPlusNormal"/>
        <w:jc w:val="right"/>
      </w:pPr>
      <w:r>
        <w:t>работников Пермского края в целях</w:t>
      </w:r>
    </w:p>
    <w:p w:rsidR="00F826F6" w:rsidRDefault="00F826F6">
      <w:pPr>
        <w:pStyle w:val="ConsPlusNormal"/>
        <w:jc w:val="right"/>
      </w:pPr>
      <w:r>
        <w:t>установления первой или высшей</w:t>
      </w:r>
    </w:p>
    <w:p w:rsidR="00F826F6" w:rsidRDefault="00F826F6">
      <w:pPr>
        <w:pStyle w:val="ConsPlusNormal"/>
        <w:jc w:val="right"/>
      </w:pPr>
      <w:r>
        <w:t>квалификационной категории</w:t>
      </w:r>
    </w:p>
    <w:p w:rsidR="00F826F6" w:rsidRDefault="00F826F6">
      <w:pPr>
        <w:pStyle w:val="ConsPlusNormal"/>
        <w:jc w:val="both"/>
      </w:pPr>
    </w:p>
    <w:p w:rsidR="00F826F6" w:rsidRDefault="00F826F6">
      <w:pPr>
        <w:pStyle w:val="ConsPlusTitle"/>
        <w:jc w:val="center"/>
      </w:pPr>
      <w:bookmarkStart w:id="19" w:name="P1050"/>
      <w:bookmarkEnd w:id="19"/>
      <w:r>
        <w:t>ПЕРЕЧЕНЬ</w:t>
      </w:r>
    </w:p>
    <w:p w:rsidR="00F826F6" w:rsidRDefault="00F826F6">
      <w:pPr>
        <w:pStyle w:val="ConsPlusTitle"/>
        <w:jc w:val="center"/>
      </w:pPr>
      <w:r>
        <w:t>государственных наград, почетных званий, ведомственных</w:t>
      </w:r>
    </w:p>
    <w:p w:rsidR="00F826F6" w:rsidRDefault="00F826F6">
      <w:pPr>
        <w:pStyle w:val="ConsPlusTitle"/>
        <w:jc w:val="center"/>
      </w:pPr>
      <w:r>
        <w:t>знаков отличия и иных наград, полученных педагогическими</w:t>
      </w:r>
    </w:p>
    <w:p w:rsidR="00F826F6" w:rsidRDefault="00F826F6">
      <w:pPr>
        <w:pStyle w:val="ConsPlusTitle"/>
        <w:jc w:val="center"/>
      </w:pPr>
      <w:r>
        <w:t>работниками за достижения в педагогической деятельности</w:t>
      </w:r>
    </w:p>
    <w:p w:rsidR="00F826F6" w:rsidRDefault="00F826F6">
      <w:pPr>
        <w:pStyle w:val="ConsPlusTitle"/>
        <w:jc w:val="center"/>
      </w:pPr>
      <w:r>
        <w:t>и спортивной подготовке лиц, ее проходящих</w:t>
      </w:r>
    </w:p>
    <w:p w:rsidR="00F826F6" w:rsidRDefault="00F826F6">
      <w:pPr>
        <w:pStyle w:val="ConsPlusNormal"/>
        <w:jc w:val="both"/>
      </w:pPr>
    </w:p>
    <w:p w:rsidR="00F826F6" w:rsidRDefault="00F826F6">
      <w:pPr>
        <w:pStyle w:val="ConsPlusNormal"/>
        <w:ind w:firstLine="540"/>
        <w:jc w:val="both"/>
      </w:pPr>
      <w:r>
        <w:t>Государственные награды, почетные звания:</w:t>
      </w:r>
    </w:p>
    <w:p w:rsidR="00F826F6" w:rsidRDefault="00F826F6">
      <w:pPr>
        <w:pStyle w:val="ConsPlusNormal"/>
        <w:spacing w:before="220"/>
        <w:ind w:firstLine="540"/>
        <w:jc w:val="both"/>
      </w:pPr>
      <w:r>
        <w:t>"Почетный работник сферы образования Российской Федерации";</w:t>
      </w:r>
    </w:p>
    <w:p w:rsidR="00F826F6" w:rsidRDefault="00F826F6">
      <w:pPr>
        <w:pStyle w:val="ConsPlusNormal"/>
        <w:spacing w:before="220"/>
        <w:ind w:firstLine="540"/>
        <w:jc w:val="both"/>
      </w:pPr>
      <w:r>
        <w:t>"Почетный работник сферы воспитания детей и молодежи Российской Федерации";</w:t>
      </w:r>
    </w:p>
    <w:p w:rsidR="00F826F6" w:rsidRDefault="00F826F6">
      <w:pPr>
        <w:pStyle w:val="ConsPlusNormal"/>
        <w:spacing w:before="220"/>
        <w:ind w:firstLine="540"/>
        <w:jc w:val="both"/>
      </w:pPr>
      <w:r>
        <w:t>"Почетный работник науки и высоких технологий Российской Федерации";</w:t>
      </w:r>
    </w:p>
    <w:p w:rsidR="00F826F6" w:rsidRDefault="00F826F6">
      <w:pPr>
        <w:pStyle w:val="ConsPlusNormal"/>
        <w:spacing w:before="220"/>
        <w:ind w:firstLine="540"/>
        <w:jc w:val="both"/>
      </w:pPr>
      <w:r>
        <w:t>"Почетный работник сферы молодежной политики Российской Федерации";</w:t>
      </w:r>
    </w:p>
    <w:p w:rsidR="00F826F6" w:rsidRDefault="00F826F6">
      <w:pPr>
        <w:pStyle w:val="ConsPlusNormal"/>
        <w:spacing w:before="220"/>
        <w:ind w:firstLine="540"/>
        <w:jc w:val="both"/>
      </w:pPr>
      <w:r>
        <w:t>"Народный учитель";</w:t>
      </w:r>
    </w:p>
    <w:p w:rsidR="00F826F6" w:rsidRDefault="00F826F6">
      <w:pPr>
        <w:pStyle w:val="ConsPlusNormal"/>
        <w:spacing w:before="220"/>
        <w:ind w:firstLine="540"/>
        <w:jc w:val="both"/>
      </w:pPr>
      <w:r>
        <w:t>"Заслуженный учитель";</w:t>
      </w:r>
    </w:p>
    <w:p w:rsidR="00F826F6" w:rsidRDefault="00F826F6">
      <w:pPr>
        <w:pStyle w:val="ConsPlusNormal"/>
        <w:spacing w:before="220"/>
        <w:ind w:firstLine="540"/>
        <w:jc w:val="both"/>
      </w:pPr>
      <w:r>
        <w:lastRenderedPageBreak/>
        <w:t>"Заслуженный работник культуры", "Заслуженный работник физической культуры";</w:t>
      </w:r>
    </w:p>
    <w:p w:rsidR="00F826F6" w:rsidRDefault="00F826F6">
      <w:pPr>
        <w:pStyle w:val="ConsPlusNormal"/>
        <w:spacing w:before="220"/>
        <w:ind w:firstLine="540"/>
        <w:jc w:val="both"/>
      </w:pPr>
      <w:r>
        <w:t>"Заслуженный мастер спорта";</w:t>
      </w:r>
    </w:p>
    <w:p w:rsidR="00F826F6" w:rsidRDefault="00F826F6">
      <w:pPr>
        <w:pStyle w:val="ConsPlusNormal"/>
        <w:spacing w:before="220"/>
        <w:ind w:firstLine="540"/>
        <w:jc w:val="both"/>
      </w:pPr>
      <w:r>
        <w:t>"Заслуженный мастер производственного обучения";</w:t>
      </w:r>
    </w:p>
    <w:p w:rsidR="00F826F6" w:rsidRDefault="00F826F6">
      <w:pPr>
        <w:pStyle w:val="ConsPlusNormal"/>
        <w:spacing w:before="220"/>
        <w:ind w:firstLine="540"/>
        <w:jc w:val="both"/>
      </w:pPr>
      <w:r>
        <w:t>"Заслуженный преподаватель" (все категории педагогических работников, удостоенные звания "Заслуженный");</w:t>
      </w:r>
    </w:p>
    <w:p w:rsidR="00F826F6" w:rsidRDefault="00F826F6">
      <w:pPr>
        <w:pStyle w:val="ConsPlusNormal"/>
        <w:spacing w:before="220"/>
        <w:ind w:firstLine="540"/>
        <w:jc w:val="both"/>
      </w:pPr>
      <w:r>
        <w:t>"Ветеран сферы воспитания и образования".</w:t>
      </w:r>
    </w:p>
    <w:p w:rsidR="00F826F6" w:rsidRDefault="00F826F6">
      <w:pPr>
        <w:pStyle w:val="ConsPlusNormal"/>
        <w:spacing w:before="220"/>
        <w:ind w:firstLine="540"/>
        <w:jc w:val="both"/>
      </w:pPr>
      <w:r>
        <w:t>Ведомственные знаки отличия:</w:t>
      </w:r>
    </w:p>
    <w:p w:rsidR="00F826F6" w:rsidRDefault="00F826F6">
      <w:pPr>
        <w:pStyle w:val="ConsPlusNormal"/>
        <w:spacing w:before="220"/>
        <w:ind w:firstLine="540"/>
        <w:jc w:val="both"/>
      </w:pPr>
      <w:r>
        <w:t>медаль К.Д.Ушинского;</w:t>
      </w:r>
    </w:p>
    <w:p w:rsidR="00F826F6" w:rsidRDefault="00F826F6">
      <w:pPr>
        <w:pStyle w:val="ConsPlusNormal"/>
        <w:spacing w:before="220"/>
        <w:ind w:firstLine="540"/>
        <w:jc w:val="both"/>
      </w:pPr>
      <w:r>
        <w:t>медаль Л.С.Выготского;</w:t>
      </w:r>
    </w:p>
    <w:p w:rsidR="00F826F6" w:rsidRDefault="00F826F6">
      <w:pPr>
        <w:pStyle w:val="ConsPlusNormal"/>
        <w:spacing w:before="220"/>
        <w:ind w:firstLine="540"/>
        <w:jc w:val="both"/>
      </w:pPr>
      <w:r>
        <w:t>медаль "За безупречный труд и отличие";</w:t>
      </w:r>
    </w:p>
    <w:p w:rsidR="00F826F6" w:rsidRDefault="00F826F6">
      <w:pPr>
        <w:pStyle w:val="ConsPlusNormal"/>
        <w:spacing w:before="220"/>
        <w:ind w:firstLine="540"/>
        <w:jc w:val="both"/>
      </w:pPr>
      <w:r>
        <w:t>медаль "За вклад в реализацию государственной политики в области образования и научно-технологического развития";</w:t>
      </w:r>
    </w:p>
    <w:p w:rsidR="00F826F6" w:rsidRDefault="00F826F6">
      <w:pPr>
        <w:pStyle w:val="ConsPlusNormal"/>
        <w:spacing w:before="220"/>
        <w:ind w:firstLine="540"/>
        <w:jc w:val="both"/>
      </w:pPr>
      <w:r>
        <w:t>медаль Анатолия Тарасова;</w:t>
      </w:r>
    </w:p>
    <w:p w:rsidR="00F826F6" w:rsidRDefault="00F826F6">
      <w:pPr>
        <w:pStyle w:val="ConsPlusNormal"/>
        <w:spacing w:before="220"/>
        <w:ind w:firstLine="540"/>
        <w:jc w:val="both"/>
      </w:pPr>
      <w:r>
        <w:t>нагрудный знак "Почетный работник общего образования Российской Федерации";</w:t>
      </w:r>
    </w:p>
    <w:p w:rsidR="00F826F6" w:rsidRDefault="00F826F6">
      <w:pPr>
        <w:pStyle w:val="ConsPlusNormal"/>
        <w:spacing w:before="220"/>
        <w:ind w:firstLine="540"/>
        <w:jc w:val="both"/>
      </w:pPr>
      <w:r>
        <w:t>нагрудный знак "Почетный работник воспитания и просвещения Российской Федерации";</w:t>
      </w:r>
    </w:p>
    <w:p w:rsidR="00F826F6" w:rsidRDefault="00F826F6">
      <w:pPr>
        <w:pStyle w:val="ConsPlusNormal"/>
        <w:spacing w:before="220"/>
        <w:ind w:firstLine="540"/>
        <w:jc w:val="both"/>
      </w:pPr>
      <w:r>
        <w:t>нагрудный знак "Почетный работник начального профессионального образования Российской Федерации";</w:t>
      </w:r>
    </w:p>
    <w:p w:rsidR="00F826F6" w:rsidRDefault="00F826F6">
      <w:pPr>
        <w:pStyle w:val="ConsPlusNormal"/>
        <w:spacing w:before="220"/>
        <w:ind w:firstLine="540"/>
        <w:jc w:val="both"/>
      </w:pPr>
      <w:r>
        <w:t>нагрудный знак "Почетный работник среднего профессионального образования Российской Федерации";</w:t>
      </w:r>
    </w:p>
    <w:p w:rsidR="00F826F6" w:rsidRDefault="00F826F6">
      <w:pPr>
        <w:pStyle w:val="ConsPlusNormal"/>
        <w:spacing w:before="220"/>
        <w:ind w:firstLine="540"/>
        <w:jc w:val="both"/>
      </w:pPr>
      <w:r>
        <w:t>нагрудный знак "Почетный работник высшего профессионального образования Российской Федерации";</w:t>
      </w:r>
    </w:p>
    <w:p w:rsidR="00F826F6" w:rsidRDefault="00F826F6">
      <w:pPr>
        <w:pStyle w:val="ConsPlusNormal"/>
        <w:spacing w:before="220"/>
        <w:ind w:firstLine="540"/>
        <w:jc w:val="both"/>
      </w:pPr>
      <w:r>
        <w:t>нагрудный знак "Почетный работник науки и техники Российской Федерации";</w:t>
      </w:r>
    </w:p>
    <w:p w:rsidR="00F826F6" w:rsidRDefault="00F826F6">
      <w:pPr>
        <w:pStyle w:val="ConsPlusNormal"/>
        <w:spacing w:before="220"/>
        <w:ind w:firstLine="540"/>
        <w:jc w:val="both"/>
      </w:pPr>
      <w:r>
        <w:t>нагрудный знак "За развитие научно-исследовательской работы студентов";</w:t>
      </w:r>
    </w:p>
    <w:p w:rsidR="00F826F6" w:rsidRDefault="00F826F6">
      <w:pPr>
        <w:pStyle w:val="ConsPlusNormal"/>
        <w:spacing w:before="220"/>
        <w:ind w:firstLine="540"/>
        <w:jc w:val="both"/>
      </w:pPr>
      <w:r>
        <w:t>нагрудный знак "За милосердие и благотворительность";</w:t>
      </w:r>
    </w:p>
    <w:p w:rsidR="00F826F6" w:rsidRDefault="00F826F6">
      <w:pPr>
        <w:pStyle w:val="ConsPlusNormal"/>
        <w:spacing w:before="220"/>
        <w:ind w:firstLine="540"/>
        <w:jc w:val="both"/>
      </w:pPr>
      <w:r>
        <w:t>нагрудный знак "Почетный наставник";</w:t>
      </w:r>
    </w:p>
    <w:p w:rsidR="00F826F6" w:rsidRDefault="00F826F6">
      <w:pPr>
        <w:pStyle w:val="ConsPlusNormal"/>
        <w:spacing w:before="220"/>
        <w:ind w:firstLine="540"/>
        <w:jc w:val="both"/>
      </w:pPr>
      <w:r>
        <w:t>нагрудный знак "За верность профессии";</w:t>
      </w:r>
    </w:p>
    <w:p w:rsidR="00F826F6" w:rsidRDefault="00F826F6">
      <w:pPr>
        <w:pStyle w:val="ConsPlusNormal"/>
        <w:spacing w:before="220"/>
        <w:ind w:firstLine="540"/>
        <w:jc w:val="both"/>
      </w:pPr>
      <w:r>
        <w:t>нагрудный знак "Молодость и Профессионализм";</w:t>
      </w:r>
    </w:p>
    <w:p w:rsidR="00F826F6" w:rsidRDefault="00F826F6">
      <w:pPr>
        <w:pStyle w:val="ConsPlusNormal"/>
        <w:spacing w:before="220"/>
        <w:ind w:firstLine="540"/>
        <w:jc w:val="both"/>
      </w:pPr>
      <w:r>
        <w:t>нагрудный знак "Молодой ученый";</w:t>
      </w:r>
    </w:p>
    <w:p w:rsidR="00F826F6" w:rsidRDefault="00F826F6">
      <w:pPr>
        <w:pStyle w:val="ConsPlusNormal"/>
        <w:spacing w:before="220"/>
        <w:ind w:firstLine="540"/>
        <w:jc w:val="both"/>
      </w:pPr>
      <w:r>
        <w:t>нагрудный знак "Отличник физической культуры и спорта";</w:t>
      </w:r>
    </w:p>
    <w:p w:rsidR="00F826F6" w:rsidRDefault="00F826F6">
      <w:pPr>
        <w:pStyle w:val="ConsPlusNormal"/>
        <w:spacing w:before="220"/>
        <w:ind w:firstLine="540"/>
        <w:jc w:val="both"/>
      </w:pPr>
      <w:r>
        <w:t>знак отличия Министерства просвещения Российской Федерации "Отличник просвещения";</w:t>
      </w:r>
    </w:p>
    <w:p w:rsidR="00F826F6" w:rsidRDefault="00F826F6">
      <w:pPr>
        <w:pStyle w:val="ConsPlusNormal"/>
        <w:spacing w:before="220"/>
        <w:ind w:firstLine="540"/>
        <w:jc w:val="both"/>
      </w:pPr>
      <w:r>
        <w:t>знак отличия Министерства спорта Российской Федерации "Почетный наставник".</w:t>
      </w:r>
    </w:p>
    <w:p w:rsidR="00F826F6" w:rsidRDefault="00F826F6">
      <w:pPr>
        <w:pStyle w:val="ConsPlusNormal"/>
        <w:spacing w:before="220"/>
        <w:ind w:firstLine="540"/>
        <w:jc w:val="both"/>
      </w:pPr>
      <w:r>
        <w:t>Почетные награды федерального уровня (за последние 5 (пять) лет):</w:t>
      </w:r>
    </w:p>
    <w:p w:rsidR="00F826F6" w:rsidRDefault="00F826F6">
      <w:pPr>
        <w:pStyle w:val="ConsPlusNormal"/>
        <w:spacing w:before="220"/>
        <w:ind w:firstLine="540"/>
        <w:jc w:val="both"/>
      </w:pPr>
      <w:r>
        <w:lastRenderedPageBreak/>
        <w:t>Почетная грамота Министерства образования и науки Российской Федерации; Почетная грамота Министерства просвещения Российской Федерации; Благодарность Министерства образования и науки Российской Федерации; Благодарность Министерства просвещения Российской Федерации; Благодарность Министерства науки и высшего образования Российской Федерации.</w:t>
      </w:r>
    </w:p>
    <w:p w:rsidR="00F826F6" w:rsidRDefault="00F826F6">
      <w:pPr>
        <w:pStyle w:val="ConsPlusNormal"/>
        <w:spacing w:before="220"/>
        <w:ind w:firstLine="540"/>
        <w:jc w:val="both"/>
      </w:pPr>
      <w:r>
        <w:t>Награды регионального уровня (для первой квалификационной категории) (за последние 5 (пять) лет):</w:t>
      </w:r>
    </w:p>
    <w:p w:rsidR="00F826F6" w:rsidRDefault="00F826F6">
      <w:pPr>
        <w:pStyle w:val="ConsPlusNormal"/>
        <w:spacing w:before="220"/>
        <w:ind w:firstLine="540"/>
        <w:jc w:val="both"/>
      </w:pPr>
      <w:r>
        <w:t>Благодарственное письмо министра образования и науки Пермского края; Почетная грамота Министерства образования и науки Пермского края.</w:t>
      </w: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right"/>
        <w:outlineLvl w:val="0"/>
      </w:pPr>
      <w:r>
        <w:t>Приложение 4</w:t>
      </w:r>
    </w:p>
    <w:p w:rsidR="00F826F6" w:rsidRDefault="00F826F6">
      <w:pPr>
        <w:pStyle w:val="ConsPlusNormal"/>
        <w:jc w:val="right"/>
      </w:pPr>
      <w:r>
        <w:t>к приказу</w:t>
      </w:r>
    </w:p>
    <w:p w:rsidR="00F826F6" w:rsidRDefault="00F826F6">
      <w:pPr>
        <w:pStyle w:val="ConsPlusNormal"/>
        <w:jc w:val="right"/>
      </w:pPr>
      <w:r>
        <w:t>Министерства образования</w:t>
      </w:r>
    </w:p>
    <w:p w:rsidR="00F826F6" w:rsidRDefault="00F826F6">
      <w:pPr>
        <w:pStyle w:val="ConsPlusNormal"/>
        <w:jc w:val="right"/>
      </w:pPr>
      <w:r>
        <w:t>и науки Пермского края</w:t>
      </w:r>
    </w:p>
    <w:p w:rsidR="00F826F6" w:rsidRDefault="00F826F6">
      <w:pPr>
        <w:pStyle w:val="ConsPlusNormal"/>
        <w:jc w:val="right"/>
      </w:pPr>
      <w:r>
        <w:t>от 21 мая 2015 г. N СЭД-26-01-04-399</w:t>
      </w:r>
    </w:p>
    <w:p w:rsidR="00F826F6" w:rsidRDefault="00F826F6">
      <w:pPr>
        <w:pStyle w:val="ConsPlusNormal"/>
        <w:jc w:val="both"/>
      </w:pPr>
    </w:p>
    <w:p w:rsidR="00F826F6" w:rsidRDefault="00F826F6">
      <w:pPr>
        <w:pStyle w:val="ConsPlusTitle"/>
        <w:jc w:val="center"/>
      </w:pPr>
      <w:bookmarkStart w:id="20" w:name="P1104"/>
      <w:bookmarkEnd w:id="20"/>
      <w:r>
        <w:t>ПОСЛЕДОВАТЕЛЬНОСТЬ ДЕЙСТВИЙ</w:t>
      </w:r>
    </w:p>
    <w:p w:rsidR="00F826F6" w:rsidRDefault="00F826F6">
      <w:pPr>
        <w:pStyle w:val="ConsPlusTitle"/>
        <w:jc w:val="center"/>
      </w:pPr>
      <w:r>
        <w:t>В ПРОЦЕДУРЕ АТТЕСТАЦИИ ПЕДАГОГИЧЕСКИХ РАБОТНИКОВ</w:t>
      </w:r>
    </w:p>
    <w:p w:rsidR="00F826F6" w:rsidRDefault="00F826F6">
      <w:pPr>
        <w:pStyle w:val="ConsPlusTitle"/>
        <w:jc w:val="center"/>
      </w:pPr>
      <w:r>
        <w:t>ОРГАНИЗАЦИЙ, ОСУЩЕСТВЛЯЮЩИХ ОБРАЗОВАТЕЛЬНУЮ ДЕЯТЕЛЬНОСТЬ</w:t>
      </w:r>
    </w:p>
    <w:p w:rsidR="00F826F6" w:rsidRDefault="00F826F6">
      <w:pPr>
        <w:pStyle w:val="ConsPlusTitle"/>
        <w:jc w:val="center"/>
      </w:pPr>
      <w:r>
        <w:t>В СФЕРЕ ОБРАЗОВАНИЯ НА ТЕРРИТОРИИ ПЕРМСКОГО КРАЯ</w:t>
      </w:r>
    </w:p>
    <w:p w:rsidR="00F826F6" w:rsidRDefault="00F826F6">
      <w:pPr>
        <w:pStyle w:val="ConsPlusTitle"/>
        <w:jc w:val="center"/>
      </w:pPr>
      <w:r>
        <w:t>(ГОСУДАРСТВЕННЫХ, МУНИЦИПАЛЬНЫХ И ЧАСТНЫХ) В ЦЕЛЯХ</w:t>
      </w:r>
    </w:p>
    <w:p w:rsidR="00F826F6" w:rsidRDefault="00F826F6">
      <w:pPr>
        <w:pStyle w:val="ConsPlusTitle"/>
        <w:jc w:val="center"/>
      </w:pPr>
      <w:r>
        <w:t>УСТАНОВЛЕНИЯ ПЕРВОЙ ИЛИ ВЫСШЕЙ КВАЛИФИКАЦИОННОЙ КАТЕГОРИИ</w:t>
      </w:r>
    </w:p>
    <w:p w:rsidR="00F826F6" w:rsidRDefault="00F826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26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6F6" w:rsidRDefault="00F826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26F6" w:rsidRDefault="00F826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26F6" w:rsidRDefault="00F826F6">
            <w:pPr>
              <w:pStyle w:val="ConsPlusNormal"/>
              <w:jc w:val="center"/>
            </w:pPr>
            <w:r>
              <w:rPr>
                <w:color w:val="392C69"/>
              </w:rPr>
              <w:t>Список изменяющих документов</w:t>
            </w:r>
          </w:p>
          <w:p w:rsidR="00F826F6" w:rsidRDefault="00F826F6">
            <w:pPr>
              <w:pStyle w:val="ConsPlusNormal"/>
              <w:jc w:val="center"/>
            </w:pPr>
            <w:r>
              <w:rPr>
                <w:color w:val="392C69"/>
              </w:rPr>
              <w:t xml:space="preserve">(в ред. </w:t>
            </w:r>
            <w:hyperlink r:id="rId70">
              <w:r>
                <w:rPr>
                  <w:color w:val="0000FF"/>
                </w:rPr>
                <w:t>Приказа</w:t>
              </w:r>
            </w:hyperlink>
            <w:r>
              <w:rPr>
                <w:color w:val="392C69"/>
              </w:rPr>
              <w:t xml:space="preserve"> Министерства образования и науки Пермского края</w:t>
            </w:r>
          </w:p>
          <w:p w:rsidR="00F826F6" w:rsidRDefault="00F826F6">
            <w:pPr>
              <w:pStyle w:val="ConsPlusNormal"/>
              <w:jc w:val="center"/>
            </w:pPr>
            <w:r>
              <w:rPr>
                <w:color w:val="392C69"/>
              </w:rPr>
              <w:t>от 22.08.2023 N 26-01-06-743)</w:t>
            </w:r>
          </w:p>
        </w:tc>
        <w:tc>
          <w:tcPr>
            <w:tcW w:w="113" w:type="dxa"/>
            <w:tcBorders>
              <w:top w:val="nil"/>
              <w:left w:val="nil"/>
              <w:bottom w:val="nil"/>
              <w:right w:val="nil"/>
            </w:tcBorders>
            <w:shd w:val="clear" w:color="auto" w:fill="F4F3F8"/>
            <w:tcMar>
              <w:top w:w="0" w:type="dxa"/>
              <w:left w:w="0" w:type="dxa"/>
              <w:bottom w:w="0" w:type="dxa"/>
              <w:right w:w="0" w:type="dxa"/>
            </w:tcMar>
          </w:tcPr>
          <w:p w:rsidR="00F826F6" w:rsidRDefault="00F826F6">
            <w:pPr>
              <w:pStyle w:val="ConsPlusNormal"/>
            </w:pPr>
          </w:p>
        </w:tc>
      </w:tr>
    </w:tbl>
    <w:p w:rsidR="00F826F6" w:rsidRDefault="00F826F6">
      <w:pPr>
        <w:pStyle w:val="ConsPlusNormal"/>
        <w:jc w:val="both"/>
      </w:pPr>
    </w:p>
    <w:p w:rsidR="00F826F6" w:rsidRDefault="00F826F6">
      <w:pPr>
        <w:pStyle w:val="ConsPlusTitle"/>
        <w:jc w:val="center"/>
        <w:outlineLvl w:val="1"/>
      </w:pPr>
      <w:r>
        <w:t>I. Общие положения</w:t>
      </w:r>
    </w:p>
    <w:p w:rsidR="00F826F6" w:rsidRDefault="00F826F6">
      <w:pPr>
        <w:pStyle w:val="ConsPlusNormal"/>
        <w:jc w:val="both"/>
      </w:pPr>
    </w:p>
    <w:p w:rsidR="00F826F6" w:rsidRDefault="00F826F6">
      <w:pPr>
        <w:pStyle w:val="ConsPlusNormal"/>
        <w:ind w:firstLine="540"/>
        <w:jc w:val="both"/>
      </w:pPr>
      <w:r>
        <w:t>1.1. При организации и проведении процедуры аттестации педагогических работников организаций, осуществляющих образовательную деятельность в сфере образования на территории Пермского края (государственных, муниципальных и частных), Министерство образования и науки Пермского края (далее - Министерство) осуществляет взаимодействие с перечисленными ниже организациями и учреждениями:</w:t>
      </w:r>
    </w:p>
    <w:p w:rsidR="00F826F6" w:rsidRDefault="00F826F6">
      <w:pPr>
        <w:pStyle w:val="ConsPlusNormal"/>
        <w:spacing w:before="220"/>
        <w:ind w:firstLine="540"/>
        <w:jc w:val="both"/>
      </w:pPr>
      <w:r>
        <w:t>государственным автономным учреждением дополнительного профессионального образования "Институт развития образования Пермского края" (далее - ГАУ ДПО "ИРО ПК");</w:t>
      </w:r>
    </w:p>
    <w:p w:rsidR="00F826F6" w:rsidRDefault="00F826F6">
      <w:pPr>
        <w:pStyle w:val="ConsPlusNormal"/>
        <w:spacing w:before="220"/>
        <w:ind w:firstLine="540"/>
        <w:jc w:val="both"/>
      </w:pPr>
      <w:r>
        <w:t>исполнительно-распорядительными органами муниципальных образований Пермского края, осуществляющими муниципальное управление в сфере образования;</w:t>
      </w:r>
    </w:p>
    <w:p w:rsidR="00F826F6" w:rsidRDefault="00F826F6">
      <w:pPr>
        <w:pStyle w:val="ConsPlusNormal"/>
        <w:spacing w:before="220"/>
        <w:ind w:firstLine="540"/>
        <w:jc w:val="both"/>
      </w:pPr>
      <w:r>
        <w:t>организациями, осуществляющими образовательную деятельность в сфере образования на территории Пермского края (государственными, муниципальными и частными).</w:t>
      </w:r>
    </w:p>
    <w:p w:rsidR="00F826F6" w:rsidRDefault="00F826F6">
      <w:pPr>
        <w:pStyle w:val="ConsPlusNormal"/>
        <w:spacing w:before="220"/>
        <w:ind w:firstLine="540"/>
        <w:jc w:val="both"/>
      </w:pPr>
      <w:r>
        <w:t>1.2. ГАУ ДПО "ИРО ПК" осуществляет:</w:t>
      </w:r>
    </w:p>
    <w:p w:rsidR="00F826F6" w:rsidRDefault="00F826F6">
      <w:pPr>
        <w:pStyle w:val="ConsPlusNormal"/>
        <w:spacing w:before="220"/>
        <w:ind w:firstLine="540"/>
        <w:jc w:val="both"/>
      </w:pPr>
      <w:r>
        <w:t>организационно-информационное сопровождение процедуры аттестации педагогических работников;</w:t>
      </w:r>
    </w:p>
    <w:p w:rsidR="00F826F6" w:rsidRDefault="00F826F6">
      <w:pPr>
        <w:pStyle w:val="ConsPlusNormal"/>
        <w:spacing w:before="220"/>
        <w:ind w:firstLine="540"/>
        <w:jc w:val="both"/>
      </w:pPr>
      <w:r>
        <w:lastRenderedPageBreak/>
        <w:t>технологическое обеспечение взаимодействия педагогических работников, разместивших на сайте http://portfolio-edu.iro.perm.ru/ Материалы в электронном виде в "Личном кабинете", подтверждающие личные профессиональные достижения, и экспертов, оценивающих в установленном порядке данные Материалы.</w:t>
      </w:r>
    </w:p>
    <w:p w:rsidR="00F826F6" w:rsidRDefault="00F826F6">
      <w:pPr>
        <w:pStyle w:val="ConsPlusNormal"/>
        <w:jc w:val="both"/>
      </w:pPr>
    </w:p>
    <w:p w:rsidR="00F826F6" w:rsidRDefault="00F826F6">
      <w:pPr>
        <w:pStyle w:val="ConsPlusTitle"/>
        <w:jc w:val="center"/>
        <w:outlineLvl w:val="1"/>
      </w:pPr>
      <w:r>
        <w:t>II. Последовательность приема и рассмотрения заявлений</w:t>
      </w:r>
    </w:p>
    <w:p w:rsidR="00F826F6" w:rsidRDefault="00F826F6">
      <w:pPr>
        <w:pStyle w:val="ConsPlusTitle"/>
        <w:jc w:val="center"/>
      </w:pPr>
      <w:r>
        <w:t>об аттестации</w:t>
      </w:r>
    </w:p>
    <w:p w:rsidR="00F826F6" w:rsidRDefault="00F826F6">
      <w:pPr>
        <w:pStyle w:val="ConsPlusNormal"/>
        <w:jc w:val="both"/>
      </w:pPr>
    </w:p>
    <w:p w:rsidR="00F826F6" w:rsidRDefault="00F826F6">
      <w:pPr>
        <w:pStyle w:val="ConsPlusNormal"/>
        <w:ind w:firstLine="540"/>
        <w:jc w:val="both"/>
      </w:pPr>
      <w:r>
        <w:t>2.1. Аттестация с целью установления квалификационной категории (первой и высшей) проводится на основании заявления педагогического работника (далее - Заявитель) в Аттестационную комиссию.</w:t>
      </w:r>
    </w:p>
    <w:p w:rsidR="00F826F6" w:rsidRDefault="00F826F6">
      <w:pPr>
        <w:pStyle w:val="ConsPlusNormal"/>
        <w:spacing w:before="220"/>
        <w:ind w:firstLine="540"/>
        <w:jc w:val="both"/>
      </w:pPr>
      <w:r>
        <w:t>В случае прохождения аттестации по нескольким должностям заявления подаются в Аттестационную комиссию по каждой должности.</w:t>
      </w:r>
    </w:p>
    <w:p w:rsidR="00F826F6" w:rsidRDefault="00F826F6">
      <w:pPr>
        <w:pStyle w:val="ConsPlusNormal"/>
        <w:spacing w:before="220"/>
        <w:ind w:firstLine="540"/>
        <w:jc w:val="both"/>
      </w:pPr>
      <w:r>
        <w:t>При аттестации на высшую квалификационную категорию к заявлению прикладывается заверенная руководителем организации, осуществляющей образовательную деятельность (далее - организация), копия трудовой книжки с записью об установлении квалификационной категории или сведения о трудовой деятельности.</w:t>
      </w:r>
    </w:p>
    <w:p w:rsidR="00F826F6" w:rsidRDefault="00F826F6">
      <w:pPr>
        <w:pStyle w:val="ConsPlusNormal"/>
        <w:spacing w:before="220"/>
        <w:ind w:firstLine="540"/>
        <w:jc w:val="both"/>
      </w:pPr>
      <w:r>
        <w:t>За предоставление недостоверных сведений Заявитель несет ответственность в соответствии с действующим законодательством.</w:t>
      </w:r>
    </w:p>
    <w:p w:rsidR="00F826F6" w:rsidRDefault="00F826F6">
      <w:pPr>
        <w:pStyle w:val="ConsPlusNormal"/>
        <w:spacing w:before="220"/>
        <w:ind w:firstLine="540"/>
        <w:jc w:val="both"/>
      </w:pPr>
      <w:bookmarkStart w:id="21" w:name="P1131"/>
      <w:bookmarkEnd w:id="21"/>
      <w:r>
        <w:t xml:space="preserve">2.2. </w:t>
      </w:r>
      <w:hyperlink w:anchor="P1221">
        <w:r>
          <w:rPr>
            <w:color w:val="0000FF"/>
          </w:rPr>
          <w:t>Заявление</w:t>
        </w:r>
      </w:hyperlink>
      <w:r>
        <w:t xml:space="preserve"> педагогического работника об аттестации с целью установления квалификационной категории (первой или высшей) оформляется по форме в соответствии с приложением к настоящей Последовательности действий. В заявлении педагогический работник дает согласие на обработку его персональных данных.</w:t>
      </w:r>
    </w:p>
    <w:p w:rsidR="00F826F6" w:rsidRDefault="00F826F6">
      <w:pPr>
        <w:pStyle w:val="ConsPlusNormal"/>
        <w:spacing w:before="220"/>
        <w:ind w:firstLine="540"/>
        <w:jc w:val="both"/>
      </w:pPr>
      <w:r>
        <w:t>2.2.1. Заявление должно содержать следующие сведения:</w:t>
      </w:r>
    </w:p>
    <w:p w:rsidR="00F826F6" w:rsidRDefault="00F826F6">
      <w:pPr>
        <w:pStyle w:val="ConsPlusNormal"/>
        <w:spacing w:before="220"/>
        <w:ind w:firstLine="540"/>
        <w:jc w:val="both"/>
      </w:pPr>
      <w:r>
        <w:t>2.2.1.1. фамилия, имя и отчество (при наличии) в соответствии с паспортными данными;</w:t>
      </w:r>
    </w:p>
    <w:p w:rsidR="00F826F6" w:rsidRDefault="00F826F6">
      <w:pPr>
        <w:pStyle w:val="ConsPlusNormal"/>
        <w:spacing w:before="220"/>
        <w:ind w:firstLine="540"/>
        <w:jc w:val="both"/>
      </w:pPr>
      <w:r>
        <w:t>2.2.1.2. место работы (полное и краткое наименование организации в соответствии с уставом, с указанием наименования муниципального образования Пермского края);</w:t>
      </w:r>
    </w:p>
    <w:p w:rsidR="00F826F6" w:rsidRDefault="00F826F6">
      <w:pPr>
        <w:pStyle w:val="ConsPlusNormal"/>
        <w:spacing w:before="220"/>
        <w:ind w:firstLine="540"/>
        <w:jc w:val="both"/>
      </w:pPr>
      <w:r>
        <w:t>2.2.1.3. занимаемая должность (указывается в соответствии с номенклатурой должностей);</w:t>
      </w:r>
    </w:p>
    <w:p w:rsidR="00F826F6" w:rsidRDefault="00F826F6">
      <w:pPr>
        <w:pStyle w:val="ConsPlusNormal"/>
        <w:spacing w:before="220"/>
        <w:ind w:firstLine="540"/>
        <w:jc w:val="both"/>
      </w:pPr>
      <w:r>
        <w:t>2.2.1.4. сведения о квалификационной категории, на которую претендует Заявитель;</w:t>
      </w:r>
    </w:p>
    <w:p w:rsidR="00F826F6" w:rsidRDefault="00F826F6">
      <w:pPr>
        <w:pStyle w:val="ConsPlusNormal"/>
        <w:spacing w:before="220"/>
        <w:ind w:firstLine="540"/>
        <w:jc w:val="both"/>
      </w:pPr>
      <w:r>
        <w:t>2.2.1.5. сведения о ранее установленной квалификационной категории (при наличии), с указанием срока действия установленной ранее квалификационной категории;</w:t>
      </w:r>
    </w:p>
    <w:p w:rsidR="00F826F6" w:rsidRDefault="00F826F6">
      <w:pPr>
        <w:pStyle w:val="ConsPlusNormal"/>
        <w:spacing w:before="220"/>
        <w:ind w:firstLine="540"/>
        <w:jc w:val="both"/>
      </w:pPr>
      <w:r>
        <w:t>2.2.1.6. должность, по которой педагог желает пройти аттестацию;</w:t>
      </w:r>
    </w:p>
    <w:p w:rsidR="00F826F6" w:rsidRDefault="00F826F6">
      <w:pPr>
        <w:pStyle w:val="ConsPlusNormal"/>
        <w:spacing w:before="220"/>
        <w:ind w:firstLine="540"/>
        <w:jc w:val="both"/>
      </w:pPr>
      <w:r>
        <w:t>2.2.1.7. сведения об уровне образования;</w:t>
      </w:r>
    </w:p>
    <w:p w:rsidR="00F826F6" w:rsidRDefault="00F826F6">
      <w:pPr>
        <w:pStyle w:val="ConsPlusNormal"/>
        <w:spacing w:before="220"/>
        <w:ind w:firstLine="540"/>
        <w:jc w:val="both"/>
      </w:pPr>
      <w:r>
        <w:t xml:space="preserve">2.2.1.8. результаты профессиональной деятельности по должности, указанной в заявлении (в соответствии с требованиями </w:t>
      </w:r>
      <w:hyperlink r:id="rId71">
        <w:r>
          <w:rPr>
            <w:color w:val="0000FF"/>
          </w:rPr>
          <w:t>пунктов 35</w:t>
        </w:r>
      </w:hyperlink>
      <w:r>
        <w:t xml:space="preserve"> или </w:t>
      </w:r>
      <w:hyperlink r:id="rId72">
        <w:r>
          <w:rPr>
            <w:color w:val="0000FF"/>
          </w:rPr>
          <w:t>36</w:t>
        </w:r>
      </w:hyperlink>
      <w:r>
        <w:t xml:space="preserve">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просвещения Российской Федерации от 24 марта 2023 г. N 196);</w:t>
      </w:r>
    </w:p>
    <w:p w:rsidR="00F826F6" w:rsidRDefault="00F826F6">
      <w:pPr>
        <w:pStyle w:val="ConsPlusNormal"/>
        <w:spacing w:before="220"/>
        <w:ind w:firstLine="540"/>
        <w:jc w:val="both"/>
      </w:pPr>
      <w:r>
        <w:t>2.2.1.9. государственные награды, почетные звания, ведомственные знаки отличия, ученая степень, ученое звание;</w:t>
      </w:r>
    </w:p>
    <w:p w:rsidR="00F826F6" w:rsidRDefault="00F826F6">
      <w:pPr>
        <w:pStyle w:val="ConsPlusNormal"/>
        <w:spacing w:before="220"/>
        <w:ind w:firstLine="540"/>
        <w:jc w:val="both"/>
      </w:pPr>
      <w:r>
        <w:t>2.2.1.10. отметка о проведении аттестации на заседании Аттестационной комиссии в присутствии (без присутствия) Заявителя (при подаче заявления на бумажном носителе);</w:t>
      </w:r>
    </w:p>
    <w:p w:rsidR="00F826F6" w:rsidRDefault="00F826F6">
      <w:pPr>
        <w:pStyle w:val="ConsPlusNormal"/>
        <w:spacing w:before="220"/>
        <w:ind w:firstLine="540"/>
        <w:jc w:val="both"/>
      </w:pPr>
      <w:r>
        <w:lastRenderedPageBreak/>
        <w:t xml:space="preserve">2.2.1.11. подтверждение факта ознакомления с </w:t>
      </w:r>
      <w:hyperlink r:id="rId73">
        <w:r>
          <w:rPr>
            <w:color w:val="0000FF"/>
          </w:rPr>
          <w:t>Порядком</w:t>
        </w:r>
      </w:hyperlink>
      <w:r>
        <w:t xml:space="preserve"> проведения аттестации педагогических работников организаций, осуществляющих образовательную деятельность, утвержденным приказом Министерства просвещения Российской Федерации от 24 марта 2023 г. N 196 (при подаче заявления на бумажном носителе);</w:t>
      </w:r>
    </w:p>
    <w:p w:rsidR="00F826F6" w:rsidRDefault="00F826F6">
      <w:pPr>
        <w:pStyle w:val="ConsPlusNormal"/>
        <w:spacing w:before="220"/>
        <w:ind w:firstLine="540"/>
        <w:jc w:val="both"/>
      </w:pPr>
      <w:r>
        <w:t>2.2.1.12. согласие на обработку персональных данных Заявителя, обратившегося за предоставлением государственной услуги;</w:t>
      </w:r>
    </w:p>
    <w:p w:rsidR="00F826F6" w:rsidRDefault="00F826F6">
      <w:pPr>
        <w:pStyle w:val="ConsPlusNormal"/>
        <w:spacing w:before="220"/>
        <w:ind w:firstLine="540"/>
        <w:jc w:val="both"/>
      </w:pPr>
      <w:r>
        <w:t>2.2.1.13. контактные данные (телефоны: служебный, мобильный; адрес электронной почты);</w:t>
      </w:r>
    </w:p>
    <w:p w:rsidR="00F826F6" w:rsidRDefault="00F826F6">
      <w:pPr>
        <w:pStyle w:val="ConsPlusNormal"/>
        <w:spacing w:before="220"/>
        <w:ind w:firstLine="540"/>
        <w:jc w:val="both"/>
      </w:pPr>
      <w:r>
        <w:t xml:space="preserve">2.2.1.14. способ получения результата предоставления государственной услуги, который указан в </w:t>
      </w:r>
      <w:hyperlink w:anchor="P1151">
        <w:r>
          <w:rPr>
            <w:color w:val="0000FF"/>
          </w:rPr>
          <w:t>пункте 2.5</w:t>
        </w:r>
      </w:hyperlink>
      <w:r>
        <w:t xml:space="preserve"> настоящей Последовательности действий (указывается в случае подачи заявления о предоставлении государственной услуги на Едином портале государственных услуг);</w:t>
      </w:r>
    </w:p>
    <w:p w:rsidR="00F826F6" w:rsidRDefault="00F826F6">
      <w:pPr>
        <w:pStyle w:val="ConsPlusNormal"/>
        <w:spacing w:before="220"/>
        <w:ind w:firstLine="540"/>
        <w:jc w:val="both"/>
      </w:pPr>
      <w:r>
        <w:t>2.2.1.15. дата составления заявления и подпись Заявителя (ставится в заявлении на бумажном носителе).</w:t>
      </w:r>
    </w:p>
    <w:p w:rsidR="00F826F6" w:rsidRDefault="00F826F6">
      <w:pPr>
        <w:pStyle w:val="ConsPlusNormal"/>
        <w:spacing w:before="220"/>
        <w:ind w:firstLine="540"/>
        <w:jc w:val="both"/>
      </w:pPr>
      <w:r>
        <w:t>2.3. Копии документов, подтверждающих наличие квалификационной категории, заверяются печатью и подписью уполномоченного лица.</w:t>
      </w:r>
    </w:p>
    <w:p w:rsidR="00F826F6" w:rsidRDefault="00F826F6">
      <w:pPr>
        <w:pStyle w:val="ConsPlusNormal"/>
        <w:spacing w:before="220"/>
        <w:ind w:firstLine="540"/>
        <w:jc w:val="both"/>
      </w:pPr>
      <w:r>
        <w:t>Из трудовой книжки предоставляются копии первой страницы с данными работника, последней страницы, где указано настоящее (последнее) место работы, страницы, содержащей сведения о присвоенной квалификационной категории (первой или высшей).</w:t>
      </w:r>
    </w:p>
    <w:p w:rsidR="00F826F6" w:rsidRDefault="00F826F6">
      <w:pPr>
        <w:pStyle w:val="ConsPlusNormal"/>
        <w:spacing w:before="220"/>
        <w:ind w:firstLine="540"/>
        <w:jc w:val="both"/>
      </w:pPr>
      <w:r>
        <w:t>2.4. Прием и регистрация заявлений осуществляются в течение календарного года.</w:t>
      </w:r>
    </w:p>
    <w:p w:rsidR="00F826F6" w:rsidRDefault="00F826F6">
      <w:pPr>
        <w:pStyle w:val="ConsPlusNormal"/>
        <w:spacing w:before="220"/>
        <w:ind w:firstLine="540"/>
        <w:jc w:val="both"/>
      </w:pPr>
      <w:bookmarkStart w:id="22" w:name="P1151"/>
      <w:bookmarkEnd w:id="22"/>
      <w:r>
        <w:t>2.5. Заявитель имеет право обратиться в Аттестационную комиссию лично, через доверенное лицо (в качестве доверенного лица может выступить специалист муниципального органа управления образования с учетом места жительства Заявителя, или работник государственной образовательной организации, ответственный за проведение аттестации в данной организации, или руководитель организации), либо направить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 (далее - сеть Интернет), либо посредством федеральной государственной информационной системы "Единый портал государственных и муниципальных услуг (функций)" (далее - ЕПГУ), либо региональных порталов государственных и муниципальных услуг, интегрированных с ЕПГУ (далее - заявление в Аттестационную комиссию).</w:t>
      </w:r>
    </w:p>
    <w:p w:rsidR="00F826F6" w:rsidRDefault="00F826F6">
      <w:pPr>
        <w:pStyle w:val="ConsPlusNormal"/>
        <w:spacing w:before="220"/>
        <w:ind w:firstLine="540"/>
        <w:jc w:val="both"/>
      </w:pPr>
      <w:r>
        <w:t>2.5.1. Заявитель выбирает один из способов подачи заявления: на бумажном носителе или в электронной форме через ЕПГУ.</w:t>
      </w:r>
    </w:p>
    <w:p w:rsidR="00F826F6" w:rsidRDefault="00F826F6">
      <w:pPr>
        <w:pStyle w:val="ConsPlusNormal"/>
        <w:spacing w:before="220"/>
        <w:ind w:firstLine="540"/>
        <w:jc w:val="both"/>
      </w:pPr>
      <w:r>
        <w:t>2.5.2. Обращение Заявителя одновременно с заявлением на бумажном носителе и в электронной форме не предусмотрено. В случае установления факта одновременно поданных заявлений на бумажном носителе и в электронной форме приоритет устанавливается по дате подачи первого заявления; если установлено, что заявления поданы Заявителем в одну и ту же дату, то регистрируется одно из заявлений по решению должностного лица, ответственного за прием заявлений.</w:t>
      </w:r>
    </w:p>
    <w:p w:rsidR="00F826F6" w:rsidRDefault="00F826F6">
      <w:pPr>
        <w:pStyle w:val="ConsPlusNormal"/>
        <w:spacing w:before="220"/>
        <w:ind w:firstLine="540"/>
        <w:jc w:val="both"/>
      </w:pPr>
      <w:r>
        <w:t>2.5.3. Обращение Заявителя одновременно с заявлением об установлении первой и высшей квалификационных категорий не предусмотрено.</w:t>
      </w:r>
    </w:p>
    <w:p w:rsidR="00F826F6" w:rsidRDefault="00F826F6">
      <w:pPr>
        <w:pStyle w:val="ConsPlusNormal"/>
        <w:spacing w:before="220"/>
        <w:ind w:firstLine="540"/>
        <w:jc w:val="both"/>
      </w:pPr>
      <w:r>
        <w:t>2.6. Педагогические работники муниципальных организаций подают заявление на первую квалификационную категорию в территориальную аттестационную комиссию, созданную на базе муниципального органа управления образованием, на высшую квалификационную категорию - в ГАУ ДПО "ИРО ПК".</w:t>
      </w:r>
    </w:p>
    <w:p w:rsidR="00F826F6" w:rsidRDefault="00F826F6">
      <w:pPr>
        <w:pStyle w:val="ConsPlusNormal"/>
        <w:spacing w:before="220"/>
        <w:ind w:firstLine="540"/>
        <w:jc w:val="both"/>
      </w:pPr>
      <w:r>
        <w:lastRenderedPageBreak/>
        <w:t>2.6.1. Педагогические работники государственных и частных организаций, осуществляющих образовательную деятельность, подают заявление на квалификационную категорию (первую или высшую) в ГАУ ДПО "ИРО ПК".</w:t>
      </w:r>
    </w:p>
    <w:p w:rsidR="00F826F6" w:rsidRDefault="00F826F6">
      <w:pPr>
        <w:pStyle w:val="ConsPlusNormal"/>
        <w:spacing w:before="220"/>
        <w:ind w:firstLine="540"/>
        <w:jc w:val="both"/>
      </w:pPr>
      <w:r>
        <w:t>2.7. Сотрудник ГАУ ДПО "ИРО ПК" (секретарь территориальной аттестационной комиссии Министерства) осуществляет прием и регистрацию заявлений, проверяет правильность их заполнения, регистрирует в электронной базе данных (Microsoft Excel), на заявлении ставит дату регистрации. Датой регистрации считается дата подачи заявления в ГАУ ДПО "ИРО ПК" (секретарю территориальной аттестационной комиссии Министерства).</w:t>
      </w:r>
    </w:p>
    <w:p w:rsidR="00F826F6" w:rsidRDefault="00F826F6">
      <w:pPr>
        <w:pStyle w:val="ConsPlusNormal"/>
        <w:spacing w:before="220"/>
        <w:ind w:firstLine="540"/>
        <w:jc w:val="both"/>
      </w:pPr>
      <w:r>
        <w:t>2.8. Оснований для отказа в приеме заявлений для прохождения аттестации не предусмотрено.</w:t>
      </w:r>
    </w:p>
    <w:p w:rsidR="00F826F6" w:rsidRDefault="00F826F6">
      <w:pPr>
        <w:pStyle w:val="ConsPlusNormal"/>
        <w:spacing w:before="220"/>
        <w:ind w:firstLine="540"/>
        <w:jc w:val="both"/>
      </w:pPr>
      <w:r>
        <w:t xml:space="preserve">2.9. Поступившее заявление и копии документов, подтверждающих наличие квалификационной категории, проверяются на соответствие требованиям, указанным в </w:t>
      </w:r>
      <w:hyperlink w:anchor="P1131">
        <w:r>
          <w:rPr>
            <w:color w:val="0000FF"/>
          </w:rPr>
          <w:t>пункте 2.2</w:t>
        </w:r>
      </w:hyperlink>
      <w:r>
        <w:t xml:space="preserve"> настоящей Последовательности действий. Проверка документов осуществляется в присутствии Заявителя или доверенного лица.</w:t>
      </w:r>
    </w:p>
    <w:p w:rsidR="00F826F6" w:rsidRDefault="00F826F6">
      <w:pPr>
        <w:pStyle w:val="ConsPlusNormal"/>
        <w:spacing w:before="220"/>
        <w:ind w:firstLine="540"/>
        <w:jc w:val="both"/>
      </w:pPr>
      <w:r>
        <w:t>2.9.1. Заявление, составленное с нарушением требований, возвращается Заявителю лично или через доверенное лицо для устранения имеющихся недостатков без регистрации с разъяснением причин возвращения.</w:t>
      </w:r>
    </w:p>
    <w:p w:rsidR="00F826F6" w:rsidRDefault="00F826F6">
      <w:pPr>
        <w:pStyle w:val="ConsPlusNormal"/>
        <w:spacing w:before="220"/>
        <w:ind w:firstLine="540"/>
        <w:jc w:val="both"/>
      </w:pPr>
      <w:r>
        <w:t>2.9.2. При обнаружении несоответствия в копиях документов, подтверждающих наличие квалификационной категории, требованиям работник ГАУ ДПО "ИРО ПК" (секретарь территориальной аттестационной комиссии Министерства), осуществляющий прием документов, возвращает их Заявителю для устранения выявленных недостатков.</w:t>
      </w:r>
    </w:p>
    <w:p w:rsidR="00F826F6" w:rsidRDefault="00F826F6">
      <w:pPr>
        <w:pStyle w:val="ConsPlusNormal"/>
        <w:spacing w:before="220"/>
        <w:ind w:firstLine="540"/>
        <w:jc w:val="both"/>
      </w:pPr>
      <w:r>
        <w:t>2.10. Перечень оснований для отказа в прохождении аттестации для установления квалификационной категории:</w:t>
      </w:r>
    </w:p>
    <w:p w:rsidR="00F826F6" w:rsidRDefault="00F826F6">
      <w:pPr>
        <w:pStyle w:val="ConsPlusNormal"/>
        <w:spacing w:before="220"/>
        <w:ind w:firstLine="540"/>
        <w:jc w:val="both"/>
      </w:pPr>
      <w:r>
        <w:t>2.10.1. обращение за установлением высшей квалификационной категории впервые, не имея установленной первой квалификационной категории;</w:t>
      </w:r>
    </w:p>
    <w:p w:rsidR="00F826F6" w:rsidRDefault="00F826F6">
      <w:pPr>
        <w:pStyle w:val="ConsPlusNormal"/>
        <w:spacing w:before="220"/>
        <w:ind w:firstLine="540"/>
        <w:jc w:val="both"/>
      </w:pPr>
      <w:r>
        <w:t>2.10.2. обращение за установлением той же самой квалификационной категории (первой или высшей) до истечения 1 (одного) года со дня принятия Аттестационной комиссией решения об отказе в установлении этой квалификационной категории по той же должности;</w:t>
      </w:r>
    </w:p>
    <w:p w:rsidR="00F826F6" w:rsidRDefault="00F826F6">
      <w:pPr>
        <w:pStyle w:val="ConsPlusNormal"/>
        <w:spacing w:before="220"/>
        <w:ind w:firstLine="540"/>
        <w:jc w:val="both"/>
      </w:pPr>
      <w:r>
        <w:t>2.10.3. обращение за установлением квалификационной категории по должности, которую Заявитель на день подачи заявления не занимает;</w:t>
      </w:r>
    </w:p>
    <w:p w:rsidR="00F826F6" w:rsidRDefault="00F826F6">
      <w:pPr>
        <w:pStyle w:val="ConsPlusNormal"/>
        <w:spacing w:before="220"/>
        <w:ind w:firstLine="540"/>
        <w:jc w:val="both"/>
      </w:pPr>
      <w:r>
        <w:t>2.10.4. обращение за установлением квалификационной категории по должности, которая не относится к группе должностей педагогических работников в соответствии с номенклатурой должностей;</w:t>
      </w:r>
    </w:p>
    <w:p w:rsidR="00F826F6" w:rsidRDefault="00F826F6">
      <w:pPr>
        <w:pStyle w:val="ConsPlusNormal"/>
        <w:spacing w:before="220"/>
        <w:ind w:firstLine="540"/>
        <w:jc w:val="both"/>
      </w:pPr>
      <w:r>
        <w:t>2.10.5. обращение за установлением квалификационной категории Заявителя, занимающего должность в организации, не имеющей лицензии на осуществление образовательной деятельности.</w:t>
      </w:r>
    </w:p>
    <w:p w:rsidR="00F826F6" w:rsidRDefault="00F826F6">
      <w:pPr>
        <w:pStyle w:val="ConsPlusNormal"/>
        <w:spacing w:before="220"/>
        <w:ind w:firstLine="540"/>
        <w:jc w:val="both"/>
      </w:pPr>
      <w:r>
        <w:t>2.11. При наличии оснований для отказа в прохождении аттестации для установления квалификационной категории по требованию Заявителя секретарь Аттестационной комиссии в срок не позднее десяти рабочих дней со дня принятия решения в письменной форме оформляет отказ с указанием причин.</w:t>
      </w:r>
    </w:p>
    <w:p w:rsidR="00F826F6" w:rsidRDefault="00F826F6">
      <w:pPr>
        <w:pStyle w:val="ConsPlusNormal"/>
        <w:spacing w:before="220"/>
        <w:ind w:firstLine="540"/>
        <w:jc w:val="both"/>
      </w:pPr>
      <w:r>
        <w:t>Письмо об отказе в прохождении аттестации для установления квалификационной категории секретарь Аттестационной комиссии направляет Заявителю лично или через секретаря территориальной аттестационной комиссии Министерства.</w:t>
      </w:r>
    </w:p>
    <w:p w:rsidR="00F826F6" w:rsidRDefault="00F826F6">
      <w:pPr>
        <w:pStyle w:val="ConsPlusNormal"/>
        <w:spacing w:before="220"/>
        <w:ind w:firstLine="540"/>
        <w:jc w:val="both"/>
      </w:pPr>
      <w:r>
        <w:lastRenderedPageBreak/>
        <w:t>2.12. Аттестационная комиссия в срок не более 30 календарных дней со дня получения заявлений определяет конкретный срок аттестации для каждого педагогического работника индивидуально с учетом графика работы Аттестационной комиссии; осуществляет письменное уведомление педагогических работников о сроках, формах и способах проведения их аттестации.</w:t>
      </w:r>
    </w:p>
    <w:p w:rsidR="00F826F6" w:rsidRDefault="00F826F6">
      <w:pPr>
        <w:pStyle w:val="ConsPlusNormal"/>
        <w:spacing w:before="220"/>
        <w:ind w:firstLine="540"/>
        <w:jc w:val="both"/>
      </w:pPr>
      <w:r>
        <w:t>2.13. Письменное уведомление педагогических работников о сроках, формах и способах проведения аттестации осуществляется посредством опубликования на официальном сайте Министерства http://minobr.permkrai.ru приказа Министерства, утверждающего список педагогических работников, подлежащих аттестации в соответствующий период.</w:t>
      </w:r>
    </w:p>
    <w:p w:rsidR="00F826F6" w:rsidRDefault="00F826F6">
      <w:pPr>
        <w:pStyle w:val="ConsPlusNormal"/>
        <w:spacing w:before="220"/>
        <w:ind w:firstLine="540"/>
        <w:jc w:val="both"/>
      </w:pPr>
      <w:r>
        <w:t>2.14. Проведение аттестации педагогических работников в целях установления первой или высшей квалификационной категории осуществляется с учетом всестороннего анализа их профессиональной деятельности, проведенного экспертами на основе изучения материалов в электронном виде, подтверждающих личные профессиональные достижения в образовательной деятельности, результаты обучения, воспитания и развития обучающихся, воспитанников, вклад педагога в развитие системы образования (далее - Материалы в электронном виде, Материалы).</w:t>
      </w:r>
    </w:p>
    <w:p w:rsidR="00F826F6" w:rsidRDefault="00F826F6">
      <w:pPr>
        <w:pStyle w:val="ConsPlusNormal"/>
        <w:jc w:val="both"/>
      </w:pPr>
    </w:p>
    <w:p w:rsidR="00F826F6" w:rsidRDefault="00F826F6">
      <w:pPr>
        <w:pStyle w:val="ConsPlusTitle"/>
        <w:jc w:val="center"/>
        <w:outlineLvl w:val="1"/>
      </w:pPr>
      <w:r>
        <w:t>III. Последовательность проведения процедуры аттестации</w:t>
      </w:r>
    </w:p>
    <w:p w:rsidR="00F826F6" w:rsidRDefault="00F826F6">
      <w:pPr>
        <w:pStyle w:val="ConsPlusTitle"/>
        <w:jc w:val="center"/>
      </w:pPr>
      <w:r>
        <w:t>педагогических работников</w:t>
      </w:r>
    </w:p>
    <w:p w:rsidR="00F826F6" w:rsidRDefault="00F826F6">
      <w:pPr>
        <w:pStyle w:val="ConsPlusNormal"/>
        <w:jc w:val="both"/>
      </w:pPr>
    </w:p>
    <w:p w:rsidR="00F826F6" w:rsidRDefault="00F826F6">
      <w:pPr>
        <w:pStyle w:val="ConsPlusNormal"/>
        <w:ind w:firstLine="540"/>
        <w:jc w:val="both"/>
      </w:pPr>
      <w:r>
        <w:t>3.1. Процедура аттестации для педагогического работника начинается первого числа месяца, предшествующего заседанию Аттестационной комиссии, и составляет не более 60 календарных дней.</w:t>
      </w:r>
    </w:p>
    <w:p w:rsidR="00F826F6" w:rsidRDefault="00F826F6">
      <w:pPr>
        <w:pStyle w:val="ConsPlusNormal"/>
        <w:spacing w:before="220"/>
        <w:ind w:firstLine="540"/>
        <w:jc w:val="both"/>
      </w:pPr>
      <w:r>
        <w:t>3.2. Педагогический работник размещает на сайте https://portfolio-edu.iro.perm.ru Материалы по заявленной должности для осуществления всестороннего анализа за период не менее 3 (трех) и не более 5 (пяти) лет в соответствии с Положением о порядке предоставления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квалификационной категории первой или высшей.</w:t>
      </w:r>
    </w:p>
    <w:p w:rsidR="00F826F6" w:rsidRDefault="00F826F6">
      <w:pPr>
        <w:pStyle w:val="ConsPlusNormal"/>
        <w:spacing w:before="220"/>
        <w:ind w:firstLine="540"/>
        <w:jc w:val="both"/>
      </w:pPr>
      <w:r>
        <w:t>3.2.1. Педагогические работники предоставляют Материалы по заявленной должности за последние 5 (пять) лет.</w:t>
      </w:r>
    </w:p>
    <w:p w:rsidR="00F826F6" w:rsidRDefault="00F826F6">
      <w:pPr>
        <w:pStyle w:val="ConsPlusNormal"/>
        <w:spacing w:before="220"/>
        <w:ind w:firstLine="540"/>
        <w:jc w:val="both"/>
      </w:pPr>
      <w:r>
        <w:t>3.2.2. Педагогические работники, обратившиеся впервые за установлением первой квалификационной категории, предоставляют Материалы по заявленной должности за последние 3 (три) года.</w:t>
      </w:r>
    </w:p>
    <w:p w:rsidR="00F826F6" w:rsidRDefault="00F826F6">
      <w:pPr>
        <w:pStyle w:val="ConsPlusNormal"/>
        <w:spacing w:before="220"/>
        <w:ind w:firstLine="540"/>
        <w:jc w:val="both"/>
      </w:pPr>
      <w:bookmarkStart w:id="23" w:name="P1181"/>
      <w:bookmarkEnd w:id="23"/>
      <w:r>
        <w:t>3.3. Педагогический работник считается вступившим в процедуру аттестации после отправки на экспертизу Материалов.</w:t>
      </w:r>
    </w:p>
    <w:p w:rsidR="00F826F6" w:rsidRDefault="00F826F6">
      <w:pPr>
        <w:pStyle w:val="ConsPlusNormal"/>
        <w:spacing w:before="220"/>
        <w:ind w:firstLine="540"/>
        <w:jc w:val="both"/>
      </w:pPr>
      <w:r>
        <w:t>Документы (заявление в Аттестационную комиссию, экспертное заключение) педагогических работников, вступивших в процедуру аттестации, рассматриваются на заседании Аттестационной комиссии.</w:t>
      </w:r>
    </w:p>
    <w:p w:rsidR="00F826F6" w:rsidRDefault="00F826F6">
      <w:pPr>
        <w:pStyle w:val="ConsPlusNormal"/>
        <w:spacing w:before="220"/>
        <w:ind w:firstLine="540"/>
        <w:jc w:val="both"/>
      </w:pPr>
      <w:r>
        <w:t>Если педагогический работник не вступил в процедуру аттестации, его заявление автоматически аннулируется и на заседании Аттестационной комиссии не рассматривается.</w:t>
      </w:r>
    </w:p>
    <w:p w:rsidR="00F826F6" w:rsidRDefault="00F826F6">
      <w:pPr>
        <w:pStyle w:val="ConsPlusNormal"/>
        <w:spacing w:before="220"/>
        <w:ind w:firstLine="540"/>
        <w:jc w:val="both"/>
      </w:pPr>
      <w:r>
        <w:t>Повторно подать заявление педагогический работник имеет право после завершения процедуры аттестации.</w:t>
      </w:r>
    </w:p>
    <w:p w:rsidR="00F826F6" w:rsidRDefault="00F826F6">
      <w:pPr>
        <w:pStyle w:val="ConsPlusNormal"/>
        <w:spacing w:before="220"/>
        <w:ind w:firstLine="540"/>
        <w:jc w:val="both"/>
      </w:pPr>
      <w:bookmarkStart w:id="24" w:name="P1185"/>
      <w:bookmarkEnd w:id="24"/>
      <w:r>
        <w:t>3.4. На заседании Аттестационной комиссии не рассматриваются аттестационные материалы педагогических работников (заявление, экспертное заключение) в следующих случаях:</w:t>
      </w:r>
    </w:p>
    <w:p w:rsidR="00F826F6" w:rsidRDefault="00F826F6">
      <w:pPr>
        <w:pStyle w:val="ConsPlusNormal"/>
        <w:spacing w:before="220"/>
        <w:ind w:firstLine="540"/>
        <w:jc w:val="both"/>
      </w:pPr>
      <w:r>
        <w:t>3.4.1. предоставлен неполный пакет аттестационных материалов;</w:t>
      </w:r>
    </w:p>
    <w:p w:rsidR="00F826F6" w:rsidRDefault="00F826F6">
      <w:pPr>
        <w:pStyle w:val="ConsPlusNormal"/>
        <w:spacing w:before="220"/>
        <w:ind w:firstLine="540"/>
        <w:jc w:val="both"/>
      </w:pPr>
      <w:r>
        <w:lastRenderedPageBreak/>
        <w:t>3.4.2. квалификационная категория в заявлении и в экспертном заключении не совпадает;</w:t>
      </w:r>
    </w:p>
    <w:p w:rsidR="00F826F6" w:rsidRDefault="00F826F6">
      <w:pPr>
        <w:pStyle w:val="ConsPlusNormal"/>
        <w:spacing w:before="220"/>
        <w:ind w:firstLine="540"/>
        <w:jc w:val="both"/>
      </w:pPr>
      <w:r>
        <w:t>3.4.3. должность в заявлении и в экспертном заключении не совпадает;</w:t>
      </w:r>
    </w:p>
    <w:p w:rsidR="00F826F6" w:rsidRDefault="00F826F6">
      <w:pPr>
        <w:pStyle w:val="ConsPlusNormal"/>
        <w:spacing w:before="220"/>
        <w:ind w:firstLine="540"/>
        <w:jc w:val="both"/>
      </w:pPr>
      <w:r>
        <w:t>3.4.4. экспертное заключение получено с нарушением процедуры аттестации (последовательности действий и/или сроков).</w:t>
      </w: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right"/>
        <w:outlineLvl w:val="1"/>
      </w:pPr>
      <w:r>
        <w:t>Приложение</w:t>
      </w:r>
    </w:p>
    <w:p w:rsidR="00F826F6" w:rsidRDefault="00F826F6">
      <w:pPr>
        <w:pStyle w:val="ConsPlusNormal"/>
        <w:jc w:val="right"/>
      </w:pPr>
      <w:r>
        <w:t>к Последовательности действий</w:t>
      </w:r>
    </w:p>
    <w:p w:rsidR="00F826F6" w:rsidRDefault="00F826F6">
      <w:pPr>
        <w:pStyle w:val="ConsPlusNormal"/>
        <w:jc w:val="right"/>
      </w:pPr>
      <w:r>
        <w:t>в процедуре аттестации</w:t>
      </w:r>
    </w:p>
    <w:p w:rsidR="00F826F6" w:rsidRDefault="00F826F6">
      <w:pPr>
        <w:pStyle w:val="ConsPlusNormal"/>
        <w:jc w:val="right"/>
      </w:pPr>
      <w:r>
        <w:t>педагогических работников</w:t>
      </w:r>
    </w:p>
    <w:p w:rsidR="00F826F6" w:rsidRDefault="00F826F6">
      <w:pPr>
        <w:pStyle w:val="ConsPlusNormal"/>
        <w:jc w:val="right"/>
      </w:pPr>
      <w:r>
        <w:t>организаций, осуществляющих</w:t>
      </w:r>
    </w:p>
    <w:p w:rsidR="00F826F6" w:rsidRDefault="00F826F6">
      <w:pPr>
        <w:pStyle w:val="ConsPlusNormal"/>
        <w:jc w:val="right"/>
      </w:pPr>
      <w:r>
        <w:t>образовательную деятельность</w:t>
      </w:r>
    </w:p>
    <w:p w:rsidR="00F826F6" w:rsidRDefault="00F826F6">
      <w:pPr>
        <w:pStyle w:val="ConsPlusNormal"/>
        <w:jc w:val="right"/>
      </w:pPr>
      <w:r>
        <w:t>в сфере образования</w:t>
      </w:r>
    </w:p>
    <w:p w:rsidR="00F826F6" w:rsidRDefault="00F826F6">
      <w:pPr>
        <w:pStyle w:val="ConsPlusNormal"/>
        <w:jc w:val="right"/>
      </w:pPr>
      <w:r>
        <w:t>на территории Пермского края</w:t>
      </w:r>
    </w:p>
    <w:p w:rsidR="00F826F6" w:rsidRDefault="00F826F6">
      <w:pPr>
        <w:pStyle w:val="ConsPlusNormal"/>
        <w:jc w:val="right"/>
      </w:pPr>
      <w:r>
        <w:t>(государственных, муниципальных</w:t>
      </w:r>
    </w:p>
    <w:p w:rsidR="00F826F6" w:rsidRDefault="00F826F6">
      <w:pPr>
        <w:pStyle w:val="ConsPlusNormal"/>
        <w:jc w:val="right"/>
      </w:pPr>
      <w:r>
        <w:t>и частных), в целях установления</w:t>
      </w:r>
    </w:p>
    <w:p w:rsidR="00F826F6" w:rsidRDefault="00F826F6">
      <w:pPr>
        <w:pStyle w:val="ConsPlusNormal"/>
        <w:jc w:val="right"/>
      </w:pPr>
      <w:r>
        <w:t>первой или высшей</w:t>
      </w:r>
    </w:p>
    <w:p w:rsidR="00F826F6" w:rsidRDefault="00F826F6">
      <w:pPr>
        <w:pStyle w:val="ConsPlusNormal"/>
        <w:jc w:val="right"/>
      </w:pPr>
      <w:r>
        <w:t>квалификационной категории</w:t>
      </w:r>
    </w:p>
    <w:p w:rsidR="00F826F6" w:rsidRDefault="00F826F6">
      <w:pPr>
        <w:pStyle w:val="ConsPlusNormal"/>
        <w:jc w:val="both"/>
      </w:pPr>
    </w:p>
    <w:p w:rsidR="00F826F6" w:rsidRDefault="00F826F6">
      <w:pPr>
        <w:pStyle w:val="ConsPlusNormal"/>
        <w:jc w:val="right"/>
      </w:pPr>
      <w:r>
        <w:t>ФОРМА</w:t>
      </w:r>
    </w:p>
    <w:p w:rsidR="00F826F6" w:rsidRDefault="00F826F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26"/>
        <w:gridCol w:w="810"/>
        <w:gridCol w:w="870"/>
        <w:gridCol w:w="674"/>
        <w:gridCol w:w="1425"/>
        <w:gridCol w:w="2266"/>
      </w:tblGrid>
      <w:tr w:rsidR="00F826F6">
        <w:tc>
          <w:tcPr>
            <w:tcW w:w="4706" w:type="dxa"/>
            <w:gridSpan w:val="3"/>
            <w:tcBorders>
              <w:top w:val="nil"/>
              <w:left w:val="nil"/>
              <w:bottom w:val="nil"/>
              <w:right w:val="nil"/>
            </w:tcBorders>
          </w:tcPr>
          <w:p w:rsidR="00F826F6" w:rsidRDefault="00F826F6">
            <w:pPr>
              <w:pStyle w:val="ConsPlusNormal"/>
            </w:pPr>
          </w:p>
        </w:tc>
        <w:tc>
          <w:tcPr>
            <w:tcW w:w="4365" w:type="dxa"/>
            <w:gridSpan w:val="3"/>
            <w:tcBorders>
              <w:top w:val="nil"/>
              <w:left w:val="nil"/>
              <w:bottom w:val="nil"/>
              <w:right w:val="nil"/>
            </w:tcBorders>
          </w:tcPr>
          <w:p w:rsidR="00F826F6" w:rsidRDefault="00F826F6">
            <w:pPr>
              <w:pStyle w:val="ConsPlusNormal"/>
              <w:jc w:val="both"/>
            </w:pPr>
            <w:r>
              <w:t>В Аттестационную комиссию Министерства образования и науки Пермского края</w:t>
            </w:r>
          </w:p>
          <w:p w:rsidR="00F826F6" w:rsidRDefault="00F826F6">
            <w:pPr>
              <w:pStyle w:val="ConsPlusNormal"/>
              <w:jc w:val="both"/>
            </w:pPr>
            <w:r>
              <w:t>__________________________________</w:t>
            </w:r>
          </w:p>
          <w:p w:rsidR="00F826F6" w:rsidRDefault="00F826F6">
            <w:pPr>
              <w:pStyle w:val="ConsPlusNormal"/>
              <w:jc w:val="both"/>
            </w:pPr>
            <w:r>
              <w:t>(ФИО педагогического работника)</w:t>
            </w:r>
          </w:p>
          <w:p w:rsidR="00F826F6" w:rsidRDefault="00F826F6">
            <w:pPr>
              <w:pStyle w:val="ConsPlusNormal"/>
              <w:jc w:val="both"/>
            </w:pPr>
            <w:r>
              <w:t>__________________________________</w:t>
            </w:r>
          </w:p>
          <w:p w:rsidR="00F826F6" w:rsidRDefault="00F826F6">
            <w:pPr>
              <w:pStyle w:val="ConsPlusNormal"/>
              <w:jc w:val="both"/>
            </w:pPr>
            <w:r>
              <w:t>(должность педагогического работника)</w:t>
            </w:r>
          </w:p>
          <w:p w:rsidR="00F826F6" w:rsidRDefault="00F826F6">
            <w:pPr>
              <w:pStyle w:val="ConsPlusNormal"/>
              <w:jc w:val="both"/>
            </w:pPr>
            <w:r>
              <w:t>__________________________________</w:t>
            </w:r>
          </w:p>
          <w:p w:rsidR="00F826F6" w:rsidRDefault="00F826F6">
            <w:pPr>
              <w:pStyle w:val="ConsPlusNormal"/>
              <w:jc w:val="both"/>
            </w:pPr>
            <w:r>
              <w:t>(полное, краткое наименование образовательной организации в соответствии с Уставом)</w:t>
            </w:r>
          </w:p>
          <w:p w:rsidR="00F826F6" w:rsidRDefault="00F826F6">
            <w:pPr>
              <w:pStyle w:val="ConsPlusNormal"/>
              <w:jc w:val="both"/>
            </w:pPr>
            <w:r>
              <w:t>__________________________________</w:t>
            </w:r>
          </w:p>
          <w:p w:rsidR="00F826F6" w:rsidRDefault="00F826F6">
            <w:pPr>
              <w:pStyle w:val="ConsPlusNormal"/>
              <w:jc w:val="both"/>
            </w:pPr>
            <w:r>
              <w:t>(месторасположение образовательной</w:t>
            </w:r>
          </w:p>
          <w:p w:rsidR="00F826F6" w:rsidRDefault="00F826F6">
            <w:pPr>
              <w:pStyle w:val="ConsPlusNormal"/>
              <w:jc w:val="both"/>
            </w:pPr>
            <w:r>
              <w:t>организации - муниципальный/городской округ Пермского края)</w:t>
            </w:r>
          </w:p>
        </w:tc>
      </w:tr>
      <w:tr w:rsidR="00F826F6">
        <w:tc>
          <w:tcPr>
            <w:tcW w:w="9071" w:type="dxa"/>
            <w:gridSpan w:val="6"/>
            <w:tcBorders>
              <w:top w:val="nil"/>
              <w:left w:val="nil"/>
              <w:bottom w:val="nil"/>
              <w:right w:val="nil"/>
            </w:tcBorders>
          </w:tcPr>
          <w:p w:rsidR="00F826F6" w:rsidRDefault="00F826F6">
            <w:pPr>
              <w:pStyle w:val="ConsPlusNormal"/>
              <w:jc w:val="center"/>
            </w:pPr>
            <w:bookmarkStart w:id="25" w:name="P1221"/>
            <w:bookmarkEnd w:id="25"/>
            <w:r>
              <w:t>ЗАЯВЛЕНИЕ</w:t>
            </w:r>
          </w:p>
        </w:tc>
      </w:tr>
      <w:tr w:rsidR="00F826F6">
        <w:tc>
          <w:tcPr>
            <w:tcW w:w="9071" w:type="dxa"/>
            <w:gridSpan w:val="6"/>
            <w:tcBorders>
              <w:top w:val="nil"/>
              <w:left w:val="nil"/>
              <w:bottom w:val="nil"/>
              <w:right w:val="nil"/>
            </w:tcBorders>
          </w:tcPr>
          <w:p w:rsidR="00F826F6" w:rsidRDefault="00F826F6">
            <w:pPr>
              <w:pStyle w:val="ConsPlusNormal"/>
              <w:ind w:firstLine="283"/>
              <w:jc w:val="both"/>
            </w:pPr>
            <w:r>
              <w:t>Прошу аттестовать меня в 20__ году на __________ квалификационную категорию по должности ______________.</w:t>
            </w:r>
          </w:p>
          <w:p w:rsidR="00F826F6" w:rsidRDefault="00F826F6">
            <w:pPr>
              <w:pStyle w:val="ConsPlusNormal"/>
              <w:ind w:firstLine="283"/>
              <w:jc w:val="both"/>
            </w:pPr>
            <w:r>
              <w:t>В настоящее время имею/не имею _________________ квалификационную категорию.</w:t>
            </w:r>
          </w:p>
          <w:p w:rsidR="00F826F6" w:rsidRDefault="00F826F6">
            <w:pPr>
              <w:pStyle w:val="ConsPlusNormal"/>
              <w:jc w:val="center"/>
            </w:pPr>
            <w:r>
              <w:t>(первую/высшую)</w:t>
            </w:r>
          </w:p>
        </w:tc>
      </w:tr>
      <w:tr w:rsidR="00F826F6">
        <w:tc>
          <w:tcPr>
            <w:tcW w:w="3836" w:type="dxa"/>
            <w:gridSpan w:val="2"/>
            <w:tcBorders>
              <w:top w:val="nil"/>
              <w:left w:val="nil"/>
              <w:bottom w:val="nil"/>
              <w:right w:val="nil"/>
            </w:tcBorders>
          </w:tcPr>
          <w:p w:rsidR="00F826F6" w:rsidRDefault="00F826F6">
            <w:pPr>
              <w:pStyle w:val="ConsPlusNormal"/>
              <w:ind w:firstLine="283"/>
              <w:jc w:val="both"/>
            </w:pPr>
            <w:r>
              <w:t>Срок действия ______________</w:t>
            </w:r>
          </w:p>
          <w:p w:rsidR="00F826F6" w:rsidRDefault="00F826F6">
            <w:pPr>
              <w:pStyle w:val="ConsPlusNormal"/>
              <w:ind w:left="1132" w:firstLine="540"/>
              <w:jc w:val="both"/>
            </w:pPr>
            <w:r>
              <w:t>(первой/высшей)</w:t>
            </w:r>
          </w:p>
        </w:tc>
        <w:tc>
          <w:tcPr>
            <w:tcW w:w="2969" w:type="dxa"/>
            <w:gridSpan w:val="3"/>
            <w:tcBorders>
              <w:top w:val="nil"/>
              <w:left w:val="nil"/>
              <w:bottom w:val="nil"/>
              <w:right w:val="nil"/>
            </w:tcBorders>
          </w:tcPr>
          <w:p w:rsidR="00F826F6" w:rsidRDefault="00F826F6">
            <w:pPr>
              <w:pStyle w:val="ConsPlusNormal"/>
              <w:jc w:val="both"/>
            </w:pPr>
            <w:r>
              <w:t>категории с ______ 20__ г.</w:t>
            </w:r>
          </w:p>
          <w:p w:rsidR="00F826F6" w:rsidRDefault="00F826F6">
            <w:pPr>
              <w:pStyle w:val="ConsPlusNormal"/>
              <w:ind w:left="1132"/>
              <w:jc w:val="both"/>
            </w:pPr>
            <w:r>
              <w:t>(дата, месяц)</w:t>
            </w:r>
          </w:p>
        </w:tc>
        <w:tc>
          <w:tcPr>
            <w:tcW w:w="2266" w:type="dxa"/>
            <w:tcBorders>
              <w:top w:val="nil"/>
              <w:left w:val="nil"/>
              <w:bottom w:val="nil"/>
              <w:right w:val="nil"/>
            </w:tcBorders>
          </w:tcPr>
          <w:p w:rsidR="00F826F6" w:rsidRDefault="00F826F6">
            <w:pPr>
              <w:pStyle w:val="ConsPlusNormal"/>
              <w:jc w:val="both"/>
            </w:pPr>
            <w:r>
              <w:t>до ________ 20__ г.</w:t>
            </w:r>
          </w:p>
          <w:p w:rsidR="00F826F6" w:rsidRDefault="00F826F6">
            <w:pPr>
              <w:pStyle w:val="ConsPlusNormal"/>
              <w:jc w:val="center"/>
            </w:pPr>
            <w:r>
              <w:t>(дата, месяц)</w:t>
            </w:r>
          </w:p>
        </w:tc>
      </w:tr>
      <w:tr w:rsidR="00F826F6">
        <w:tc>
          <w:tcPr>
            <w:tcW w:w="9071" w:type="dxa"/>
            <w:gridSpan w:val="6"/>
            <w:tcBorders>
              <w:top w:val="nil"/>
              <w:left w:val="nil"/>
              <w:bottom w:val="nil"/>
              <w:right w:val="nil"/>
            </w:tcBorders>
          </w:tcPr>
          <w:p w:rsidR="00F826F6" w:rsidRDefault="00F826F6">
            <w:pPr>
              <w:pStyle w:val="ConsPlusNormal"/>
              <w:ind w:firstLine="283"/>
              <w:jc w:val="both"/>
            </w:pPr>
            <w:r>
              <w:t>Сообщаю о себе следующие сведения:</w:t>
            </w:r>
          </w:p>
          <w:p w:rsidR="00F826F6" w:rsidRDefault="00F826F6">
            <w:pPr>
              <w:pStyle w:val="ConsPlusNormal"/>
              <w:jc w:val="both"/>
            </w:pPr>
            <w:r>
              <w:t>образование ______________________________________________________________</w:t>
            </w:r>
          </w:p>
          <w:p w:rsidR="00F826F6" w:rsidRDefault="00F826F6">
            <w:pPr>
              <w:pStyle w:val="ConsPlusNormal"/>
              <w:jc w:val="both"/>
            </w:pPr>
            <w:r>
              <w:t xml:space="preserve">(когда и какое образовательное учреждение профессионального образования окончил, </w:t>
            </w:r>
            <w:r>
              <w:lastRenderedPageBreak/>
              <w:t>полученная специальность и квалификация)</w:t>
            </w:r>
          </w:p>
          <w:p w:rsidR="00F826F6" w:rsidRDefault="00F826F6">
            <w:pPr>
              <w:pStyle w:val="ConsPlusNormal"/>
              <w:jc w:val="both"/>
            </w:pPr>
            <w:r>
              <w:t>стаж педагогической работы (по специальности) ___________ лет,</w:t>
            </w:r>
          </w:p>
          <w:p w:rsidR="00F826F6" w:rsidRDefault="00F826F6">
            <w:pPr>
              <w:pStyle w:val="ConsPlusNormal"/>
              <w:jc w:val="both"/>
            </w:pPr>
            <w:r>
              <w:t>в данной должности лет; в данном учреждении ___________ лет.</w:t>
            </w:r>
          </w:p>
          <w:p w:rsidR="00F826F6" w:rsidRDefault="00F826F6">
            <w:pPr>
              <w:pStyle w:val="ConsPlusNormal"/>
              <w:ind w:firstLine="283"/>
              <w:jc w:val="both"/>
            </w:pPr>
            <w:r>
              <w:t>Имею следующие награды, звания, ученую степень, ученое звание</w:t>
            </w:r>
          </w:p>
          <w:p w:rsidR="00F826F6" w:rsidRDefault="00F826F6">
            <w:pPr>
              <w:pStyle w:val="ConsPlusNormal"/>
            </w:pPr>
            <w:r>
              <w:t>_________________________________________________________________________</w:t>
            </w:r>
          </w:p>
          <w:p w:rsidR="00F826F6" w:rsidRDefault="00F826F6">
            <w:pPr>
              <w:pStyle w:val="ConsPlusNormal"/>
              <w:ind w:firstLine="283"/>
              <w:jc w:val="both"/>
            </w:pPr>
            <w:r>
              <w:t>Имею награды за участие в конкурсах профессионального мастерства</w:t>
            </w:r>
          </w:p>
          <w:p w:rsidR="00F826F6" w:rsidRDefault="00F826F6">
            <w:pPr>
              <w:pStyle w:val="ConsPlusNormal"/>
              <w:jc w:val="both"/>
            </w:pPr>
            <w:r>
              <w:t>_________________________________________________________________________</w:t>
            </w:r>
          </w:p>
          <w:p w:rsidR="00F826F6" w:rsidRDefault="00F826F6">
            <w:pPr>
              <w:pStyle w:val="ConsPlusNormal"/>
              <w:ind w:firstLine="283"/>
              <w:jc w:val="both"/>
            </w:pPr>
            <w:r>
              <w:t>Сведения о повышении квалификации за последние 3 года</w:t>
            </w:r>
          </w:p>
          <w:p w:rsidR="00F826F6" w:rsidRDefault="00F826F6">
            <w:pPr>
              <w:pStyle w:val="ConsPlusNormal"/>
              <w:jc w:val="both"/>
            </w:pPr>
            <w:r>
              <w:t>_________________________________________________________________________</w:t>
            </w:r>
          </w:p>
          <w:p w:rsidR="00F826F6" w:rsidRDefault="00F826F6">
            <w:pPr>
              <w:pStyle w:val="ConsPlusNormal"/>
              <w:jc w:val="both"/>
            </w:pPr>
            <w:r>
              <w:t>_________________________________________________________________________</w:t>
            </w:r>
          </w:p>
          <w:p w:rsidR="00F826F6" w:rsidRDefault="00F826F6">
            <w:pPr>
              <w:pStyle w:val="ConsPlusNormal"/>
              <w:ind w:firstLine="283"/>
              <w:jc w:val="both"/>
            </w:pPr>
            <w:r>
              <w:t>Результаты профессиональной деятельности:</w:t>
            </w:r>
          </w:p>
          <w:p w:rsidR="00F826F6" w:rsidRDefault="00F826F6">
            <w:pPr>
              <w:pStyle w:val="ConsPlusNormal"/>
              <w:jc w:val="both"/>
            </w:pPr>
            <w:r>
              <w:t>_________________________________________________________________________</w:t>
            </w:r>
          </w:p>
          <w:p w:rsidR="00F826F6" w:rsidRDefault="00F826F6">
            <w:pPr>
              <w:pStyle w:val="ConsPlusNormal"/>
              <w:jc w:val="both"/>
            </w:pPr>
            <w:r>
              <w:t>_________________________________________________________________________</w:t>
            </w:r>
          </w:p>
          <w:p w:rsidR="00F826F6" w:rsidRDefault="00F826F6">
            <w:pPr>
              <w:pStyle w:val="ConsPlusNormal"/>
            </w:pPr>
          </w:p>
          <w:p w:rsidR="00F826F6" w:rsidRDefault="00F826F6">
            <w:pPr>
              <w:pStyle w:val="ConsPlusNormal"/>
              <w:ind w:firstLine="283"/>
              <w:jc w:val="both"/>
            </w:pPr>
            <w:r>
              <w:t>Аттестацию на заседании аттестационной комиссии прошу провести в моем присутствии (без моего присутствия) (нужное подчеркнуть).</w:t>
            </w:r>
          </w:p>
          <w:p w:rsidR="00F826F6" w:rsidRDefault="00F826F6">
            <w:pPr>
              <w:pStyle w:val="ConsPlusNormal"/>
              <w:ind w:firstLine="283"/>
              <w:jc w:val="both"/>
            </w:pPr>
            <w:r>
              <w:t xml:space="preserve">С </w:t>
            </w:r>
            <w:hyperlink r:id="rId74">
              <w:r>
                <w:rPr>
                  <w:color w:val="0000FF"/>
                </w:rPr>
                <w:t>Порядком</w:t>
              </w:r>
            </w:hyperlink>
            <w:r>
              <w:t xml:space="preserve"> проведения аттестации педагогических работников организаций, осуществляющих образовательную деятельность, утвержденным приказом Министерства просвещения Российской Федерации от 24 марта 2023 г. N 196, ознакомлен(а).</w:t>
            </w:r>
          </w:p>
          <w:p w:rsidR="00F826F6" w:rsidRDefault="00F826F6">
            <w:pPr>
              <w:pStyle w:val="ConsPlusNormal"/>
            </w:pPr>
          </w:p>
          <w:p w:rsidR="00F826F6" w:rsidRDefault="00F826F6">
            <w:pPr>
              <w:pStyle w:val="ConsPlusNormal"/>
              <w:ind w:firstLine="283"/>
              <w:jc w:val="both"/>
            </w:pPr>
            <w:r>
              <w:t xml:space="preserve">В соответствии с требованиями </w:t>
            </w:r>
            <w:hyperlink r:id="rId75">
              <w:r>
                <w:rPr>
                  <w:color w:val="0000FF"/>
                </w:rPr>
                <w:t>статьи 9</w:t>
              </w:r>
            </w:hyperlink>
            <w:r>
              <w:t xml:space="preserve"> Федерального закона от 27.07.2006 N 152-ФЗ "О персональных данных", в целях обеспечения процедуры аттестации педагогических работников даю согласие Министерству образования и науки Пермского края (г. Пермь, ул. Куйбышева, 14), государственному автономному учреждению дополнительного профессионального образования "Институт развития образования Пермского края" (г. Пермь, ул. Екатерининская, 210)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76">
              <w:r>
                <w:rPr>
                  <w:color w:val="0000FF"/>
                </w:rPr>
                <w:t>пунктом 3 статьи 3</w:t>
              </w:r>
            </w:hyperlink>
            <w:r>
              <w:t xml:space="preserve"> Федерального закона от 27.07.2006 N 152-ФЗ "О персональных данных".</w:t>
            </w:r>
          </w:p>
          <w:p w:rsidR="00F826F6" w:rsidRDefault="00F826F6">
            <w:pPr>
              <w:pStyle w:val="ConsPlusNormal"/>
              <w:ind w:firstLine="283"/>
              <w:jc w:val="both"/>
            </w:pPr>
            <w:r>
              <w:t>К персональным данным, на обработку которых я даю согласие, относятся: фамилия, имя, отчество; должность; место работы; пол, стаж; номер телефона (служебный, домашний, мобильный); e-mail; сведения об образовании, квалификации, профессиональной подготовке, о повышении квалификации и иные данные, связанные с аттестацией педагогических работников в рамках осуществления основных видов деятельности МОН ПК, ИРО ПК без ограничения срока действия.</w:t>
            </w:r>
          </w:p>
          <w:p w:rsidR="00F826F6" w:rsidRDefault="00F826F6">
            <w:pPr>
              <w:pStyle w:val="ConsPlusNormal"/>
              <w:ind w:firstLine="283"/>
              <w:jc w:val="both"/>
            </w:pPr>
            <w:r>
              <w:t>Предоставляю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и передавать их уполномоченным органам.</w:t>
            </w:r>
          </w:p>
          <w:p w:rsidR="00F826F6" w:rsidRDefault="00F826F6">
            <w:pPr>
              <w:pStyle w:val="ConsPlusNormal"/>
              <w:ind w:firstLine="283"/>
              <w:jc w:val="both"/>
            </w:pPr>
            <w:r>
              <w:t>Настоящее согласие действует со дня его подписания до дня отзыва в письменной форме.</w:t>
            </w:r>
          </w:p>
          <w:p w:rsidR="00F826F6" w:rsidRDefault="00F826F6">
            <w:pPr>
              <w:pStyle w:val="ConsPlusNormal"/>
              <w:ind w:firstLine="283"/>
              <w:jc w:val="both"/>
            </w:pPr>
            <w:r>
              <w:t>Я подтверждаю, что мне известно о праве отозвать свое согласие на основании моего письменного заявления.</w:t>
            </w:r>
          </w:p>
          <w:p w:rsidR="00F826F6" w:rsidRDefault="00F826F6">
            <w:pPr>
              <w:pStyle w:val="ConsPlusNormal"/>
            </w:pPr>
          </w:p>
          <w:p w:rsidR="00F826F6" w:rsidRDefault="00F826F6">
            <w:pPr>
              <w:pStyle w:val="ConsPlusNormal"/>
              <w:ind w:firstLine="283"/>
              <w:jc w:val="both"/>
            </w:pPr>
            <w:r>
              <w:t>Достоверность представленных сведений подтверждаю.</w:t>
            </w:r>
          </w:p>
        </w:tc>
      </w:tr>
      <w:tr w:rsidR="00F826F6">
        <w:tc>
          <w:tcPr>
            <w:tcW w:w="3026" w:type="dxa"/>
            <w:tcBorders>
              <w:top w:val="nil"/>
              <w:left w:val="nil"/>
              <w:bottom w:val="nil"/>
              <w:right w:val="nil"/>
            </w:tcBorders>
          </w:tcPr>
          <w:p w:rsidR="00F826F6" w:rsidRDefault="00F826F6">
            <w:pPr>
              <w:pStyle w:val="ConsPlusNormal"/>
            </w:pPr>
            <w:r>
              <w:lastRenderedPageBreak/>
              <w:t>"___" ____________ 20__ г.</w:t>
            </w:r>
          </w:p>
        </w:tc>
        <w:tc>
          <w:tcPr>
            <w:tcW w:w="2354" w:type="dxa"/>
            <w:gridSpan w:val="3"/>
            <w:tcBorders>
              <w:top w:val="nil"/>
              <w:left w:val="nil"/>
              <w:bottom w:val="nil"/>
              <w:right w:val="nil"/>
            </w:tcBorders>
          </w:tcPr>
          <w:p w:rsidR="00F826F6" w:rsidRDefault="00F826F6">
            <w:pPr>
              <w:pStyle w:val="ConsPlusNormal"/>
            </w:pPr>
          </w:p>
        </w:tc>
        <w:tc>
          <w:tcPr>
            <w:tcW w:w="3691" w:type="dxa"/>
            <w:gridSpan w:val="2"/>
            <w:tcBorders>
              <w:top w:val="nil"/>
              <w:left w:val="nil"/>
              <w:bottom w:val="nil"/>
              <w:right w:val="nil"/>
            </w:tcBorders>
          </w:tcPr>
          <w:p w:rsidR="00F826F6" w:rsidRDefault="00F826F6">
            <w:pPr>
              <w:pStyle w:val="ConsPlusNormal"/>
              <w:jc w:val="both"/>
            </w:pPr>
            <w:r>
              <w:t>Подпись _____________________</w:t>
            </w:r>
          </w:p>
        </w:tc>
      </w:tr>
      <w:tr w:rsidR="00F826F6">
        <w:tc>
          <w:tcPr>
            <w:tcW w:w="5380" w:type="dxa"/>
            <w:gridSpan w:val="4"/>
            <w:tcBorders>
              <w:top w:val="nil"/>
              <w:left w:val="nil"/>
              <w:bottom w:val="nil"/>
              <w:right w:val="nil"/>
            </w:tcBorders>
          </w:tcPr>
          <w:p w:rsidR="00F826F6" w:rsidRDefault="00F826F6">
            <w:pPr>
              <w:pStyle w:val="ConsPlusNormal"/>
              <w:jc w:val="both"/>
            </w:pPr>
            <w:r>
              <w:t>Телефон сл.</w:t>
            </w:r>
          </w:p>
          <w:p w:rsidR="00F826F6" w:rsidRDefault="00F826F6">
            <w:pPr>
              <w:pStyle w:val="ConsPlusNormal"/>
              <w:jc w:val="both"/>
            </w:pPr>
            <w:r>
              <w:t>Телефон мобильный</w:t>
            </w:r>
          </w:p>
          <w:p w:rsidR="00F826F6" w:rsidRDefault="00F826F6">
            <w:pPr>
              <w:pStyle w:val="ConsPlusNormal"/>
              <w:jc w:val="both"/>
            </w:pPr>
            <w:r>
              <w:t>Адрес электронной почты</w:t>
            </w:r>
          </w:p>
        </w:tc>
        <w:tc>
          <w:tcPr>
            <w:tcW w:w="3691" w:type="dxa"/>
            <w:gridSpan w:val="2"/>
            <w:tcBorders>
              <w:top w:val="nil"/>
              <w:left w:val="nil"/>
              <w:bottom w:val="nil"/>
              <w:right w:val="nil"/>
            </w:tcBorders>
          </w:tcPr>
          <w:p w:rsidR="00F826F6" w:rsidRDefault="00F826F6">
            <w:pPr>
              <w:pStyle w:val="ConsPlusNormal"/>
            </w:pPr>
          </w:p>
        </w:tc>
      </w:tr>
    </w:tbl>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right"/>
        <w:outlineLvl w:val="0"/>
      </w:pPr>
      <w:r>
        <w:t>Приложение 5</w:t>
      </w:r>
    </w:p>
    <w:p w:rsidR="00F826F6" w:rsidRDefault="00F826F6">
      <w:pPr>
        <w:pStyle w:val="ConsPlusNormal"/>
        <w:jc w:val="right"/>
      </w:pPr>
      <w:r>
        <w:t>к Приказу</w:t>
      </w:r>
    </w:p>
    <w:p w:rsidR="00F826F6" w:rsidRDefault="00F826F6">
      <w:pPr>
        <w:pStyle w:val="ConsPlusNormal"/>
        <w:jc w:val="right"/>
      </w:pPr>
      <w:r>
        <w:t>Министерства образования</w:t>
      </w:r>
    </w:p>
    <w:p w:rsidR="00F826F6" w:rsidRDefault="00F826F6">
      <w:pPr>
        <w:pStyle w:val="ConsPlusNormal"/>
        <w:jc w:val="right"/>
      </w:pPr>
      <w:r>
        <w:t>и науки Пермского края</w:t>
      </w:r>
    </w:p>
    <w:p w:rsidR="00F826F6" w:rsidRDefault="00F826F6">
      <w:pPr>
        <w:pStyle w:val="ConsPlusNormal"/>
        <w:jc w:val="right"/>
      </w:pPr>
      <w:r>
        <w:t>от 21.05.2015 N СЭД-26-01-04-399</w:t>
      </w:r>
    </w:p>
    <w:p w:rsidR="00F826F6" w:rsidRDefault="00F826F6">
      <w:pPr>
        <w:pStyle w:val="ConsPlusNormal"/>
        <w:jc w:val="both"/>
      </w:pPr>
    </w:p>
    <w:p w:rsidR="00F826F6" w:rsidRDefault="00F826F6">
      <w:pPr>
        <w:pStyle w:val="ConsPlusTitle"/>
        <w:jc w:val="center"/>
      </w:pPr>
      <w:r>
        <w:t>ПОЛОЖЕНИЕ</w:t>
      </w:r>
    </w:p>
    <w:p w:rsidR="00F826F6" w:rsidRDefault="00F826F6">
      <w:pPr>
        <w:pStyle w:val="ConsPlusTitle"/>
        <w:jc w:val="center"/>
      </w:pPr>
      <w:r>
        <w:t>О ПРЕДОСТАВЛЕНИИ МАТЕРИАЛОВ В БУМАЖНОМ ВИДЕ, ПОДТВЕРЖДАЮЩИХ</w:t>
      </w:r>
    </w:p>
    <w:p w:rsidR="00F826F6" w:rsidRDefault="00F826F6">
      <w:pPr>
        <w:pStyle w:val="ConsPlusTitle"/>
        <w:jc w:val="center"/>
      </w:pPr>
      <w:r>
        <w:t>РЕЗУЛЬТАТИВНОСТЬ ПРОФЕССИОНАЛЬНОЙ ДЕЯТЕЛЬНОСТИ УЧИТЕЛЕЙ</w:t>
      </w:r>
    </w:p>
    <w:p w:rsidR="00F826F6" w:rsidRDefault="00F826F6">
      <w:pPr>
        <w:pStyle w:val="ConsPlusTitle"/>
        <w:jc w:val="center"/>
      </w:pPr>
      <w:r>
        <w:t>ОБЩЕОБРАЗОВАТЕЛЬНЫХ ОРГАНИЗАЦИЙ ПЕРМСКОГО КРАЯ - ПОБЕДИТЕЛЕЙ</w:t>
      </w:r>
    </w:p>
    <w:p w:rsidR="00F826F6" w:rsidRDefault="00F826F6">
      <w:pPr>
        <w:pStyle w:val="ConsPlusTitle"/>
        <w:jc w:val="center"/>
      </w:pPr>
      <w:r>
        <w:t>И ПРИЗЕРОВ МЕЖДУНАРОДНОЙ ОЛИМПИАДЫ "ПРОФИ-КРАЙ",</w:t>
      </w:r>
    </w:p>
    <w:p w:rsidR="00F826F6" w:rsidRDefault="00F826F6">
      <w:pPr>
        <w:pStyle w:val="ConsPlusTitle"/>
        <w:jc w:val="center"/>
      </w:pPr>
      <w:r>
        <w:t>АТТЕСТУЮЩИХСЯ НА ПЕРВУЮ КВАЛИФИКАЦИОННУЮ КАТЕГОРИЮ</w:t>
      </w:r>
    </w:p>
    <w:p w:rsidR="00F826F6" w:rsidRDefault="00F826F6">
      <w:pPr>
        <w:pStyle w:val="ConsPlusNormal"/>
        <w:jc w:val="both"/>
      </w:pPr>
    </w:p>
    <w:p w:rsidR="00F826F6" w:rsidRDefault="00F826F6">
      <w:pPr>
        <w:pStyle w:val="ConsPlusNormal"/>
        <w:ind w:firstLine="540"/>
        <w:jc w:val="both"/>
      </w:pPr>
      <w:r>
        <w:t xml:space="preserve">Утратило силу. - </w:t>
      </w:r>
      <w:hyperlink r:id="rId77">
        <w:r>
          <w:rPr>
            <w:color w:val="0000FF"/>
          </w:rPr>
          <w:t>Приказ</w:t>
        </w:r>
      </w:hyperlink>
      <w:r>
        <w:t xml:space="preserve"> Министерства образования и науки Пермского края от 22.08.2023 N 26-01-06-743.</w:t>
      </w: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right"/>
        <w:outlineLvl w:val="0"/>
      </w:pPr>
      <w:r>
        <w:t>Приложение 6</w:t>
      </w:r>
    </w:p>
    <w:p w:rsidR="00F826F6" w:rsidRDefault="00F826F6">
      <w:pPr>
        <w:pStyle w:val="ConsPlusNormal"/>
        <w:jc w:val="right"/>
      </w:pPr>
      <w:r>
        <w:t>к приказу</w:t>
      </w:r>
    </w:p>
    <w:p w:rsidR="00F826F6" w:rsidRDefault="00F826F6">
      <w:pPr>
        <w:pStyle w:val="ConsPlusNormal"/>
        <w:jc w:val="right"/>
      </w:pPr>
      <w:r>
        <w:t>Министерства образования</w:t>
      </w:r>
    </w:p>
    <w:p w:rsidR="00F826F6" w:rsidRDefault="00F826F6">
      <w:pPr>
        <w:pStyle w:val="ConsPlusNormal"/>
        <w:jc w:val="right"/>
      </w:pPr>
      <w:r>
        <w:t>и науки Пермского края</w:t>
      </w:r>
    </w:p>
    <w:p w:rsidR="00F826F6" w:rsidRDefault="00F826F6">
      <w:pPr>
        <w:pStyle w:val="ConsPlusNormal"/>
        <w:jc w:val="right"/>
      </w:pPr>
      <w:r>
        <w:t>от 21 мая 2015 г. N СЭД-26-01-04-399</w:t>
      </w:r>
    </w:p>
    <w:p w:rsidR="00F826F6" w:rsidRDefault="00F826F6">
      <w:pPr>
        <w:pStyle w:val="ConsPlusNormal"/>
        <w:jc w:val="both"/>
      </w:pPr>
    </w:p>
    <w:p w:rsidR="00F826F6" w:rsidRDefault="00F826F6">
      <w:pPr>
        <w:pStyle w:val="ConsPlusTitle"/>
        <w:jc w:val="center"/>
      </w:pPr>
      <w:bookmarkStart w:id="26" w:name="P1294"/>
      <w:bookmarkEnd w:id="26"/>
      <w:r>
        <w:t>ПОСЛЕДОВАТЕЛЬНОСТЬ ДЕЙСТВИЙ</w:t>
      </w:r>
    </w:p>
    <w:p w:rsidR="00F826F6" w:rsidRDefault="00F826F6">
      <w:pPr>
        <w:pStyle w:val="ConsPlusTitle"/>
        <w:jc w:val="center"/>
      </w:pPr>
      <w:r>
        <w:t>В ПРОЦЕДУРЕ АТТЕСТАЦИИ ПЕДАГОГИЧЕСКИХ РАБОТНИКОВ</w:t>
      </w:r>
    </w:p>
    <w:p w:rsidR="00F826F6" w:rsidRDefault="00F826F6">
      <w:pPr>
        <w:pStyle w:val="ConsPlusTitle"/>
        <w:jc w:val="center"/>
      </w:pPr>
      <w:r>
        <w:t>ОРГАНИЗАЦИЙ, ОСУЩЕСТВЛЯЮЩИХ ОБРАЗОВАТЕЛЬНУЮ ДЕЯТЕЛЬНОСТЬ</w:t>
      </w:r>
    </w:p>
    <w:p w:rsidR="00F826F6" w:rsidRDefault="00F826F6">
      <w:pPr>
        <w:pStyle w:val="ConsPlusTitle"/>
        <w:jc w:val="center"/>
      </w:pPr>
      <w:r>
        <w:t>В СФЕРЕ ОБРАЗОВАНИЯ НА ТЕРРИТОРИИ ПЕРМСКОГО КРАЯ</w:t>
      </w:r>
    </w:p>
    <w:p w:rsidR="00F826F6" w:rsidRDefault="00F826F6">
      <w:pPr>
        <w:pStyle w:val="ConsPlusTitle"/>
        <w:jc w:val="center"/>
      </w:pPr>
      <w:r>
        <w:t>(ГОСУДАРСТВЕННЫХ, МУНИЦИПАЛЬНЫХ И ЧАСТНЫХ), В ЦЕЛЯХ</w:t>
      </w:r>
    </w:p>
    <w:p w:rsidR="00F826F6" w:rsidRDefault="00F826F6">
      <w:pPr>
        <w:pStyle w:val="ConsPlusTitle"/>
        <w:jc w:val="center"/>
      </w:pPr>
      <w:r>
        <w:t>УСТАНОВЛЕНИЯ КВАЛИФИКАЦИОННОЙ КАТЕГОРИИ "ПЕДАГОГ-МЕТОДИСТ"</w:t>
      </w:r>
    </w:p>
    <w:p w:rsidR="00F826F6" w:rsidRDefault="00F826F6">
      <w:pPr>
        <w:pStyle w:val="ConsPlusTitle"/>
        <w:jc w:val="center"/>
      </w:pPr>
      <w:r>
        <w:t>ИЛИ "ПЕДАГОГ-НАСТАВНИК"</w:t>
      </w:r>
    </w:p>
    <w:p w:rsidR="00F826F6" w:rsidRDefault="00F826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26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6F6" w:rsidRDefault="00F826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26F6" w:rsidRDefault="00F826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26F6" w:rsidRDefault="00F826F6">
            <w:pPr>
              <w:pStyle w:val="ConsPlusNormal"/>
              <w:jc w:val="center"/>
            </w:pPr>
            <w:r>
              <w:rPr>
                <w:color w:val="392C69"/>
              </w:rPr>
              <w:t>Список изменяющих документов</w:t>
            </w:r>
          </w:p>
          <w:p w:rsidR="00F826F6" w:rsidRDefault="00F826F6">
            <w:pPr>
              <w:pStyle w:val="ConsPlusNormal"/>
              <w:jc w:val="center"/>
            </w:pPr>
            <w:r>
              <w:rPr>
                <w:color w:val="392C69"/>
              </w:rPr>
              <w:t xml:space="preserve">(введены </w:t>
            </w:r>
            <w:hyperlink r:id="rId78">
              <w:r>
                <w:rPr>
                  <w:color w:val="0000FF"/>
                </w:rPr>
                <w:t>Приказом</w:t>
              </w:r>
            </w:hyperlink>
            <w:r>
              <w:rPr>
                <w:color w:val="392C69"/>
              </w:rPr>
              <w:t xml:space="preserve"> Министерства образования и науки Пермского края</w:t>
            </w:r>
          </w:p>
          <w:p w:rsidR="00F826F6" w:rsidRDefault="00F826F6">
            <w:pPr>
              <w:pStyle w:val="ConsPlusNormal"/>
              <w:jc w:val="center"/>
            </w:pPr>
            <w:r>
              <w:rPr>
                <w:color w:val="392C69"/>
              </w:rPr>
              <w:t>от 22.08.2023 N 26-01-06-743)</w:t>
            </w:r>
          </w:p>
        </w:tc>
        <w:tc>
          <w:tcPr>
            <w:tcW w:w="113" w:type="dxa"/>
            <w:tcBorders>
              <w:top w:val="nil"/>
              <w:left w:val="nil"/>
              <w:bottom w:val="nil"/>
              <w:right w:val="nil"/>
            </w:tcBorders>
            <w:shd w:val="clear" w:color="auto" w:fill="F4F3F8"/>
            <w:tcMar>
              <w:top w:w="0" w:type="dxa"/>
              <w:left w:w="0" w:type="dxa"/>
              <w:bottom w:w="0" w:type="dxa"/>
              <w:right w:w="0" w:type="dxa"/>
            </w:tcMar>
          </w:tcPr>
          <w:p w:rsidR="00F826F6" w:rsidRDefault="00F826F6">
            <w:pPr>
              <w:pStyle w:val="ConsPlusNormal"/>
            </w:pPr>
          </w:p>
        </w:tc>
      </w:tr>
    </w:tbl>
    <w:p w:rsidR="00F826F6" w:rsidRDefault="00F826F6">
      <w:pPr>
        <w:pStyle w:val="ConsPlusNormal"/>
        <w:jc w:val="both"/>
      </w:pPr>
    </w:p>
    <w:p w:rsidR="00F826F6" w:rsidRDefault="00F826F6">
      <w:pPr>
        <w:pStyle w:val="ConsPlusNormal"/>
        <w:ind w:firstLine="540"/>
        <w:jc w:val="both"/>
      </w:pPr>
      <w:r>
        <w:t>1. Аттестация в целях установления квалификационной категории "педагог-методист" или "педагог-наставник" проводится по желанию педагогических работников. К указанной аттестации допускаются педагогические работники, имеющие высшую квалификационную категорию.</w:t>
      </w:r>
    </w:p>
    <w:p w:rsidR="00F826F6" w:rsidRDefault="00F826F6">
      <w:pPr>
        <w:pStyle w:val="ConsPlusNormal"/>
        <w:spacing w:before="220"/>
        <w:ind w:firstLine="540"/>
        <w:jc w:val="both"/>
      </w:pPr>
      <w:r>
        <w:t>2. Аттестация педагогических работников в целях установления квалификационных категорий "педагог-методист", "педагог-наставник" проводится главной аттестационной комиссией, сформированной в порядке, предусмотренном Положением об аттестационной комиссии Министерства образования и науки Пермского края.</w:t>
      </w:r>
    </w:p>
    <w:p w:rsidR="00F826F6" w:rsidRDefault="00F826F6">
      <w:pPr>
        <w:pStyle w:val="ConsPlusNormal"/>
        <w:spacing w:before="220"/>
        <w:ind w:firstLine="540"/>
        <w:jc w:val="both"/>
      </w:pPr>
      <w:r>
        <w:t xml:space="preserve">3. Заявление педагогического работника об аттестации оформляется по форме согласно приложению к Последовательности действий в процедуре аттестации педагогических работников </w:t>
      </w:r>
      <w:r>
        <w:lastRenderedPageBreak/>
        <w:t>организаций, осуществляющих образовательную деятельность в сфере образования на территории Пермского края (государственных, муниципальных и частных), в целях установления квалификационной категории (первой или высшей).</w:t>
      </w:r>
    </w:p>
    <w:p w:rsidR="00F826F6" w:rsidRDefault="00F826F6">
      <w:pPr>
        <w:pStyle w:val="ConsPlusNormal"/>
        <w:spacing w:before="220"/>
        <w:ind w:firstLine="540"/>
        <w:jc w:val="both"/>
      </w:pPr>
      <w:r>
        <w:t xml:space="preserve">В заявлении необходимо сообщить сведения о результатах профессиональной деятельности, связанной с методической работой или наставничеством (в соответствии с требованиями </w:t>
      </w:r>
      <w:hyperlink r:id="rId79">
        <w:r>
          <w:rPr>
            <w:color w:val="0000FF"/>
          </w:rPr>
          <w:t>пунктов 50</w:t>
        </w:r>
      </w:hyperlink>
      <w:r>
        <w:t xml:space="preserve"> или </w:t>
      </w:r>
      <w:hyperlink r:id="rId80">
        <w:r>
          <w:rPr>
            <w:color w:val="0000FF"/>
          </w:rPr>
          <w:t>51</w:t>
        </w:r>
      </w:hyperlink>
      <w:r>
        <w:t xml:space="preserve">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просвещения Российской Федерации от 24 марта 2023 г. N 196 (далее - Порядок аттестации).</w:t>
      </w:r>
    </w:p>
    <w:p w:rsidR="00F826F6" w:rsidRDefault="00F826F6">
      <w:pPr>
        <w:pStyle w:val="ConsPlusNormal"/>
        <w:spacing w:before="220"/>
        <w:ind w:firstLine="540"/>
        <w:jc w:val="both"/>
      </w:pPr>
      <w:r>
        <w:t>4. За предоставление в заявлении недостоверных сведений Заявитель несет ответственность в соответствии с действующим законодательством Российской Федерации.</w:t>
      </w:r>
    </w:p>
    <w:p w:rsidR="00F826F6" w:rsidRDefault="00F826F6">
      <w:pPr>
        <w:pStyle w:val="ConsPlusNormal"/>
        <w:spacing w:before="220"/>
        <w:ind w:firstLine="540"/>
        <w:jc w:val="both"/>
      </w:pPr>
      <w:r>
        <w:t>5. При аттестации на квалификационную категорию "педагог-методист" или "педагог-наставник" к заявлению прикладывается заверенная работодателем копия трудовой книжки с записью об установлении высшей квалификационной категории или сведения о трудовой деятельности.</w:t>
      </w:r>
    </w:p>
    <w:p w:rsidR="00F826F6" w:rsidRDefault="00F826F6">
      <w:pPr>
        <w:pStyle w:val="ConsPlusNormal"/>
        <w:spacing w:before="220"/>
        <w:ind w:firstLine="540"/>
        <w:jc w:val="both"/>
      </w:pPr>
      <w:r>
        <w:t>Из трудовой книжки предоставляются копии первой страницы с данными работника, страницы, содержащей сведения о присвоенной высшей квалификационной категории, последней страницы, где указано настоящее (последнее) место работы; на последней странице копии трудовой книжки делается запись: "Работает по настоящее время в должности "__________________" (указывается занимаемая должность), запись заверяется печатью и подписью уполномоченного должностного лица.</w:t>
      </w:r>
    </w:p>
    <w:p w:rsidR="00F826F6" w:rsidRDefault="00F826F6">
      <w:pPr>
        <w:pStyle w:val="ConsPlusNormal"/>
        <w:spacing w:before="220"/>
        <w:ind w:firstLine="540"/>
        <w:jc w:val="both"/>
      </w:pPr>
      <w:r>
        <w:t>5.1. К заявлению в Аттестационную комиссию прилагается ходатайство работодателя в Аттестационную комиссию,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образовательной организации (далее - ходатайство работодателя).</w:t>
      </w:r>
    </w:p>
    <w:p w:rsidR="00F826F6" w:rsidRDefault="00F826F6">
      <w:pPr>
        <w:pStyle w:val="ConsPlusNormal"/>
        <w:spacing w:before="220"/>
        <w:ind w:firstLine="540"/>
        <w:jc w:val="both"/>
      </w:pPr>
      <w:r>
        <w:t>Ходатайство работодателя формируется на основе решения педагогического совета образовательной организации (иного коллегиального органа управления образовательной организации), на котором рассматривалась деятельность педагогического работника, осуществляющего методическую работу или наставничество, согласованного с выборным органом соответствующей первичной профсоюзной организации, а в отсутствие такового - с иным представительным органом (представителем) работников организации.</w:t>
      </w:r>
    </w:p>
    <w:p w:rsidR="00F826F6" w:rsidRDefault="00F826F6">
      <w:pPr>
        <w:pStyle w:val="ConsPlusNormal"/>
        <w:spacing w:before="220"/>
        <w:ind w:firstLine="540"/>
        <w:jc w:val="both"/>
      </w:pPr>
      <w:r>
        <w:t>6. Прием и рассмотрение заявлений в целях установления квалификационной категории "педагог-методист" или "педагог-наставник" осуществляется в течение календарного года.</w:t>
      </w:r>
    </w:p>
    <w:p w:rsidR="00F826F6" w:rsidRDefault="00F826F6">
      <w:pPr>
        <w:pStyle w:val="ConsPlusNormal"/>
        <w:spacing w:before="220"/>
        <w:ind w:firstLine="540"/>
        <w:jc w:val="both"/>
      </w:pPr>
      <w:r>
        <w:t>7. Обращение Заявителя одновременно с заявлением об установлении квалификационной категории "педагог-методист" и "педагог-наставник" не предусмотрено.</w:t>
      </w:r>
    </w:p>
    <w:p w:rsidR="00F826F6" w:rsidRDefault="00F826F6">
      <w:pPr>
        <w:pStyle w:val="ConsPlusNormal"/>
        <w:spacing w:before="220"/>
        <w:ind w:firstLine="540"/>
        <w:jc w:val="both"/>
      </w:pPr>
      <w:r>
        <w:t>8. Педагогические работники подают заявление об установлении квалификационной категории "педагог-методист" или "педагог-наставник" в ГАУ ДПО "ИРО ПК".</w:t>
      </w:r>
    </w:p>
    <w:p w:rsidR="00F826F6" w:rsidRDefault="00F826F6">
      <w:pPr>
        <w:pStyle w:val="ConsPlusNormal"/>
        <w:spacing w:before="220"/>
        <w:ind w:firstLine="540"/>
        <w:jc w:val="both"/>
      </w:pPr>
      <w:r>
        <w:t>9. Прием и рассмотрение заявлений в целях установления квалификационной категории "педагог-методист" или "педагог-наставник", определение конкретного срока аттестации для каждого педагогического работника, письменное уведомление педагогических работников о сроках, формах и способах проведения их аттестации осуществляется в соответствии с требованиями, предъявляемыми к аттестующимся на первую и высшую квалификационные категории и определенными в Последовательности действий в процедуре аттестации педагогических работников организаций, осуществляющих образовательную деятельность в сфере образования на территории Пермского края (государственных, муниципальных и частных), в целях установления квалификационной категории (первой или высшей), утвержденной приказом Министерства.</w:t>
      </w:r>
    </w:p>
    <w:p w:rsidR="00F826F6" w:rsidRDefault="00F826F6">
      <w:pPr>
        <w:pStyle w:val="ConsPlusNormal"/>
        <w:spacing w:before="220"/>
        <w:ind w:firstLine="540"/>
        <w:jc w:val="both"/>
      </w:pPr>
      <w:r>
        <w:lastRenderedPageBreak/>
        <w:t>Дополнительным основанием для отказа в прохождении аттестации является обращение за установлением квалификационной категории "педагог-методист" или "педагог-наставник" при отсутствии высшей квалификационной категории (</w:t>
      </w:r>
      <w:hyperlink r:id="rId81">
        <w:r>
          <w:rPr>
            <w:color w:val="0000FF"/>
          </w:rPr>
          <w:t>пункт 45</w:t>
        </w:r>
      </w:hyperlink>
      <w:r>
        <w:t xml:space="preserve"> Порядка аттестации).</w:t>
      </w:r>
    </w:p>
    <w:p w:rsidR="00F826F6" w:rsidRDefault="00F826F6">
      <w:pPr>
        <w:pStyle w:val="ConsPlusNormal"/>
        <w:spacing w:before="220"/>
        <w:ind w:firstLine="540"/>
        <w:jc w:val="both"/>
      </w:pPr>
      <w:r>
        <w:t xml:space="preserve">10. Оценка деятельности педагогических работников в целях установления квалификационных категорий "педагог-методист" и "педагог-наставник" осуществляется Аттестационной комиссией на основе ходатайства работодателя, а также показателей, предусмотренных </w:t>
      </w:r>
      <w:hyperlink r:id="rId82">
        <w:r>
          <w:rPr>
            <w:color w:val="0000FF"/>
          </w:rPr>
          <w:t>пунктами 50</w:t>
        </w:r>
      </w:hyperlink>
      <w:r>
        <w:t xml:space="preserve">, </w:t>
      </w:r>
      <w:hyperlink r:id="rId83">
        <w:r>
          <w:rPr>
            <w:color w:val="0000FF"/>
          </w:rPr>
          <w:t>51</w:t>
        </w:r>
      </w:hyperlink>
      <w:r>
        <w:t xml:space="preserve"> Порядка аттестации, характеризующих дополнительную деятельность педагогических работников, направленную на совершенствование методической работы или наставничества непосредственно в образовательной организации, не входящую в должностные обязанности по занимаемой в образовательной организации должности.</w:t>
      </w:r>
    </w:p>
    <w:p w:rsidR="00F826F6" w:rsidRDefault="00F826F6">
      <w:pPr>
        <w:pStyle w:val="ConsPlusNormal"/>
        <w:spacing w:before="220"/>
        <w:ind w:firstLine="540"/>
        <w:jc w:val="both"/>
      </w:pPr>
      <w:r>
        <w:t xml:space="preserve">10.1. Оценку деятельности на соответствие показателям, предусмотренным </w:t>
      </w:r>
      <w:hyperlink r:id="rId84">
        <w:r>
          <w:rPr>
            <w:color w:val="0000FF"/>
          </w:rPr>
          <w:t>пунктами 50</w:t>
        </w:r>
      </w:hyperlink>
      <w:r>
        <w:t xml:space="preserve">, </w:t>
      </w:r>
      <w:hyperlink r:id="rId85">
        <w:r>
          <w:rPr>
            <w:color w:val="0000FF"/>
          </w:rPr>
          <w:t>51</w:t>
        </w:r>
      </w:hyperlink>
      <w:r>
        <w:t xml:space="preserve"> Порядка аттестации, осуществляют эксперты на основе изучения материалов в электронном виде, подтверждающих результаты профессиональной деятельности, связанной с методической работой или наставничеством (далее - Материалы).</w:t>
      </w:r>
    </w:p>
    <w:p w:rsidR="00F826F6" w:rsidRDefault="00F826F6">
      <w:pPr>
        <w:pStyle w:val="ConsPlusNormal"/>
        <w:spacing w:before="220"/>
        <w:ind w:firstLine="540"/>
        <w:jc w:val="both"/>
      </w:pPr>
      <w:r>
        <w:t>11. Процедура аттестации для педагогического работника начинается первого числа месяца, предшествующего заседанию Аттестационной комиссии, и составляет не более 60 календарных дней.</w:t>
      </w:r>
    </w:p>
    <w:p w:rsidR="00F826F6" w:rsidRDefault="00F826F6">
      <w:pPr>
        <w:pStyle w:val="ConsPlusNormal"/>
        <w:spacing w:before="220"/>
        <w:ind w:firstLine="540"/>
        <w:jc w:val="both"/>
      </w:pPr>
      <w:r>
        <w:t>12. Педагогический работник размещает в "личном кабинете" на сайте https://portfolio-edu.iro.perm.ru Материалы в электронном виде по заявленной квалификационной категории для осуществления всестороннего анализа за последние 3 (три) года согласно Положению о порядке предоставления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квалификационной категории "педагог-методист" или "педагог-наставник".</w:t>
      </w:r>
    </w:p>
    <w:p w:rsidR="00F826F6" w:rsidRDefault="00F826F6">
      <w:pPr>
        <w:pStyle w:val="ConsPlusNormal"/>
        <w:spacing w:before="220"/>
        <w:ind w:firstLine="540"/>
        <w:jc w:val="both"/>
      </w:pPr>
      <w:r>
        <w:t xml:space="preserve">13. Действия педагогического работника, вступившего в процедуру аттестации, определены </w:t>
      </w:r>
      <w:hyperlink w:anchor="P1181">
        <w:r>
          <w:rPr>
            <w:color w:val="0000FF"/>
          </w:rPr>
          <w:t>пунктами 3.3</w:t>
        </w:r>
      </w:hyperlink>
      <w:r>
        <w:t xml:space="preserve">, </w:t>
      </w:r>
      <w:hyperlink w:anchor="P1185">
        <w:r>
          <w:rPr>
            <w:color w:val="0000FF"/>
          </w:rPr>
          <w:t>3.4</w:t>
        </w:r>
      </w:hyperlink>
      <w:r>
        <w:t xml:space="preserve"> Последовательности действий в процедуре аттестации педагогических работников организаций, осуществляющих образовательную деятельность в сфере образования на территории Пермского края (государственных, муниципальных и частных), в целях установления первой или высшей квалификационной категории.</w:t>
      </w:r>
    </w:p>
    <w:p w:rsidR="00F826F6" w:rsidRDefault="00F826F6">
      <w:pPr>
        <w:pStyle w:val="ConsPlusNormal"/>
        <w:spacing w:before="220"/>
        <w:ind w:firstLine="540"/>
        <w:jc w:val="both"/>
      </w:pPr>
      <w:r>
        <w:t xml:space="preserve">14. 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профессиональную деятельность в соответствии с требованиями </w:t>
      </w:r>
      <w:hyperlink r:id="rId86">
        <w:r>
          <w:rPr>
            <w:color w:val="0000FF"/>
          </w:rPr>
          <w:t>пунктов 50</w:t>
        </w:r>
      </w:hyperlink>
      <w:r>
        <w:t xml:space="preserve"> или </w:t>
      </w:r>
      <w:hyperlink r:id="rId87">
        <w:r>
          <w:rPr>
            <w:color w:val="0000FF"/>
          </w:rPr>
          <w:t>51</w:t>
        </w:r>
      </w:hyperlink>
      <w:r>
        <w:t xml:space="preserve"> Порядка аттестации.</w:t>
      </w:r>
    </w:p>
    <w:p w:rsidR="00F826F6" w:rsidRDefault="00F826F6">
      <w:pPr>
        <w:pStyle w:val="ConsPlusNormal"/>
        <w:spacing w:before="220"/>
        <w:ind w:firstLine="540"/>
        <w:jc w:val="both"/>
      </w:pPr>
      <w:r>
        <w:t>15. Присутствие педагогического работника на заседании Аттестационной комиссии Порядком аттестации не предусмотрено.</w:t>
      </w:r>
    </w:p>
    <w:p w:rsidR="00F826F6" w:rsidRDefault="00F826F6">
      <w:pPr>
        <w:pStyle w:val="ConsPlusNormal"/>
        <w:spacing w:before="220"/>
        <w:ind w:firstLine="540"/>
        <w:jc w:val="both"/>
      </w:pPr>
      <w:r>
        <w:t>16. На основании решения Аттестационной комиссии Министерство издает приказ об установлении квалификационной категории "педагог-методист", "педагог-наставник" со дня вынесения решения Аттестационной комиссии, который размещается в срок не позднее 30 календарных дней после дня принятия решения Аттестационной комиссией на официальном сайте Министерства http://minobr.permkrai.ru/ в сети Интернет.</w:t>
      </w:r>
    </w:p>
    <w:p w:rsidR="00F826F6" w:rsidRDefault="00F826F6">
      <w:pPr>
        <w:pStyle w:val="ConsPlusNormal"/>
        <w:spacing w:before="220"/>
        <w:ind w:firstLine="540"/>
        <w:jc w:val="both"/>
      </w:pPr>
      <w:r>
        <w:t>17. На основании приказа Министерства работодатели вносят соответствующие записи в трудовые книжки педагогических работников и (или) в сведения об их трудовой деятельности.</w:t>
      </w: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right"/>
        <w:outlineLvl w:val="0"/>
      </w:pPr>
      <w:r>
        <w:lastRenderedPageBreak/>
        <w:t>Приложение 7</w:t>
      </w:r>
    </w:p>
    <w:p w:rsidR="00F826F6" w:rsidRDefault="00F826F6">
      <w:pPr>
        <w:pStyle w:val="ConsPlusNormal"/>
        <w:jc w:val="right"/>
      </w:pPr>
      <w:r>
        <w:t>к приказу</w:t>
      </w:r>
    </w:p>
    <w:p w:rsidR="00F826F6" w:rsidRDefault="00F826F6">
      <w:pPr>
        <w:pStyle w:val="ConsPlusNormal"/>
        <w:jc w:val="right"/>
      </w:pPr>
      <w:r>
        <w:t>Министерства образования</w:t>
      </w:r>
    </w:p>
    <w:p w:rsidR="00F826F6" w:rsidRDefault="00F826F6">
      <w:pPr>
        <w:pStyle w:val="ConsPlusNormal"/>
        <w:jc w:val="right"/>
      </w:pPr>
      <w:r>
        <w:t>и науки Пермского края</w:t>
      </w:r>
    </w:p>
    <w:p w:rsidR="00F826F6" w:rsidRDefault="00F826F6">
      <w:pPr>
        <w:pStyle w:val="ConsPlusNormal"/>
        <w:jc w:val="right"/>
      </w:pPr>
      <w:r>
        <w:t>от 21 мая 2015 г. N СЭД-26-01-04-399</w:t>
      </w:r>
    </w:p>
    <w:p w:rsidR="00F826F6" w:rsidRDefault="00F826F6">
      <w:pPr>
        <w:pStyle w:val="ConsPlusNormal"/>
        <w:jc w:val="both"/>
      </w:pPr>
    </w:p>
    <w:p w:rsidR="00F826F6" w:rsidRDefault="00F826F6">
      <w:pPr>
        <w:pStyle w:val="ConsPlusTitle"/>
        <w:jc w:val="center"/>
      </w:pPr>
      <w:bookmarkStart w:id="27" w:name="P1339"/>
      <w:bookmarkEnd w:id="27"/>
      <w:r>
        <w:t>ПОЛОЖЕНИЕ</w:t>
      </w:r>
    </w:p>
    <w:p w:rsidR="00F826F6" w:rsidRDefault="00F826F6">
      <w:pPr>
        <w:pStyle w:val="ConsPlusTitle"/>
        <w:jc w:val="center"/>
      </w:pPr>
      <w:r>
        <w:t>О ПОРЯДКЕ ПРЕДОСТАВЛЕНИЯ В ЭЛЕКТРОННОМ ВИДЕ МАТЕРИАЛОВ,</w:t>
      </w:r>
    </w:p>
    <w:p w:rsidR="00F826F6" w:rsidRDefault="00F826F6">
      <w:pPr>
        <w:pStyle w:val="ConsPlusTitle"/>
        <w:jc w:val="center"/>
      </w:pPr>
      <w:r>
        <w:t>ПОДТВЕРЖДАЮЩИХ РЕЗУЛЬТАТИВНОСТЬ ПРОФЕССИОНАЛЬНОЙ</w:t>
      </w:r>
    </w:p>
    <w:p w:rsidR="00F826F6" w:rsidRDefault="00F826F6">
      <w:pPr>
        <w:pStyle w:val="ConsPlusTitle"/>
        <w:jc w:val="center"/>
      </w:pPr>
      <w:r>
        <w:t>ДЕЯТЕЛЬНОСТИ ПЕДАГОГИЧЕСКИХ РАБОТНИКОВ ПЕРМСКОГО КРАЯ,</w:t>
      </w:r>
    </w:p>
    <w:p w:rsidR="00F826F6" w:rsidRDefault="00F826F6">
      <w:pPr>
        <w:pStyle w:val="ConsPlusTitle"/>
        <w:jc w:val="center"/>
      </w:pPr>
      <w:r>
        <w:t>В ЦЕЛЯХ УСТАНОВЛЕНИЯ КВАЛИФИКАЦИОННОЙ КАТЕГОРИИ</w:t>
      </w:r>
    </w:p>
    <w:p w:rsidR="00F826F6" w:rsidRDefault="00F826F6">
      <w:pPr>
        <w:pStyle w:val="ConsPlusTitle"/>
        <w:jc w:val="center"/>
      </w:pPr>
      <w:r>
        <w:t>"ПЕДАГОГ-МЕТОДИСТ" ИЛИ "ПЕДАГОГ-НАСТАВНИК"</w:t>
      </w:r>
    </w:p>
    <w:p w:rsidR="00F826F6" w:rsidRDefault="00F826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26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26F6" w:rsidRDefault="00F826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26F6" w:rsidRDefault="00F826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26F6" w:rsidRDefault="00F826F6">
            <w:pPr>
              <w:pStyle w:val="ConsPlusNormal"/>
              <w:jc w:val="center"/>
            </w:pPr>
            <w:r>
              <w:rPr>
                <w:color w:val="392C69"/>
              </w:rPr>
              <w:t>Список изменяющих документов</w:t>
            </w:r>
          </w:p>
          <w:p w:rsidR="00F826F6" w:rsidRDefault="00F826F6">
            <w:pPr>
              <w:pStyle w:val="ConsPlusNormal"/>
              <w:jc w:val="center"/>
            </w:pPr>
            <w:r>
              <w:rPr>
                <w:color w:val="392C69"/>
              </w:rPr>
              <w:t xml:space="preserve">(введено </w:t>
            </w:r>
            <w:hyperlink r:id="rId88">
              <w:r>
                <w:rPr>
                  <w:color w:val="0000FF"/>
                </w:rPr>
                <w:t>Приказом</w:t>
              </w:r>
            </w:hyperlink>
            <w:r>
              <w:rPr>
                <w:color w:val="392C69"/>
              </w:rPr>
              <w:t xml:space="preserve"> Министерства образования и науки Пермского края</w:t>
            </w:r>
          </w:p>
          <w:p w:rsidR="00F826F6" w:rsidRDefault="00F826F6">
            <w:pPr>
              <w:pStyle w:val="ConsPlusNormal"/>
              <w:jc w:val="center"/>
            </w:pPr>
            <w:r>
              <w:rPr>
                <w:color w:val="392C69"/>
              </w:rPr>
              <w:t>от 22.08.2023 N 26-01-06-743)</w:t>
            </w:r>
          </w:p>
        </w:tc>
        <w:tc>
          <w:tcPr>
            <w:tcW w:w="113" w:type="dxa"/>
            <w:tcBorders>
              <w:top w:val="nil"/>
              <w:left w:val="nil"/>
              <w:bottom w:val="nil"/>
              <w:right w:val="nil"/>
            </w:tcBorders>
            <w:shd w:val="clear" w:color="auto" w:fill="F4F3F8"/>
            <w:tcMar>
              <w:top w:w="0" w:type="dxa"/>
              <w:left w:w="0" w:type="dxa"/>
              <w:bottom w:w="0" w:type="dxa"/>
              <w:right w:w="0" w:type="dxa"/>
            </w:tcMar>
          </w:tcPr>
          <w:p w:rsidR="00F826F6" w:rsidRDefault="00F826F6">
            <w:pPr>
              <w:pStyle w:val="ConsPlusNormal"/>
            </w:pPr>
          </w:p>
        </w:tc>
      </w:tr>
    </w:tbl>
    <w:p w:rsidR="00F826F6" w:rsidRDefault="00F826F6">
      <w:pPr>
        <w:pStyle w:val="ConsPlusNormal"/>
        <w:jc w:val="both"/>
      </w:pPr>
    </w:p>
    <w:p w:rsidR="00F826F6" w:rsidRDefault="00F826F6">
      <w:pPr>
        <w:pStyle w:val="ConsPlusNormal"/>
        <w:ind w:firstLine="540"/>
        <w:jc w:val="both"/>
      </w:pPr>
      <w:r>
        <w:t>1. Настоящее Положение определяет порядок предоставления в Аттестационную комиссию Министерства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квалификационной категории "педагог-методист" или "педагог-наставник".</w:t>
      </w:r>
    </w:p>
    <w:p w:rsidR="00F826F6" w:rsidRDefault="00F826F6">
      <w:pPr>
        <w:pStyle w:val="ConsPlusNormal"/>
        <w:spacing w:before="220"/>
        <w:ind w:firstLine="540"/>
        <w:jc w:val="both"/>
      </w:pPr>
      <w:r>
        <w:t>2. Для установления квалификационной категории "педагог-методист" или "педагог-наставник" педагогический работник, обратившийся с заявлением в Аттестационную комиссию, в "Личном кабинете", сформированном на сайте https://portfolio-edu.iro.perm.ru, формирует электронное портфолио (далее - портфолио), в котором размещает материалы, подтверждающие результативность его профессиональной деятельности (далее - Материалы).</w:t>
      </w:r>
    </w:p>
    <w:p w:rsidR="00F826F6" w:rsidRDefault="00F826F6">
      <w:pPr>
        <w:pStyle w:val="ConsPlusNormal"/>
        <w:spacing w:before="220"/>
        <w:ind w:firstLine="540"/>
        <w:jc w:val="both"/>
      </w:pPr>
      <w:r>
        <w:t>3. Педагогический работник, аттестующийся в целях установления квалификационной категории "педагог-методист" или "педагог-наставник", размещает на сайте https://portfolio-edu.iro.perm.ru/ Материалы по разделам:</w:t>
      </w:r>
    </w:p>
    <w:p w:rsidR="00F826F6" w:rsidRDefault="00F826F6">
      <w:pPr>
        <w:pStyle w:val="ConsPlusNormal"/>
        <w:spacing w:before="220"/>
        <w:ind w:firstLine="540"/>
        <w:jc w:val="both"/>
      </w:pPr>
      <w:r>
        <w:t xml:space="preserve">3.1. Раздел 1. Портрет. Раздел оформляется в соответствии с требованиями, указанными в </w:t>
      </w:r>
      <w:hyperlink w:anchor="P338">
        <w:r>
          <w:rPr>
            <w:color w:val="0000FF"/>
          </w:rPr>
          <w:t>пункте 3</w:t>
        </w:r>
      </w:hyperlink>
      <w:r>
        <w:t xml:space="preserve"> Положения о порядке предоставления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квалификационной категории (первой или высшей), утвержденного приказом Министерства.</w:t>
      </w:r>
    </w:p>
    <w:p w:rsidR="00F826F6" w:rsidRDefault="00F826F6">
      <w:pPr>
        <w:pStyle w:val="ConsPlusNormal"/>
        <w:spacing w:before="220"/>
        <w:ind w:firstLine="540"/>
        <w:jc w:val="both"/>
      </w:pPr>
      <w:r>
        <w:t>3.2. Раздел 2. Методическая работа и трансляция педагогического опыта:</w:t>
      </w:r>
    </w:p>
    <w:p w:rsidR="00F826F6" w:rsidRDefault="00F826F6">
      <w:pPr>
        <w:pStyle w:val="ConsPlusNormal"/>
        <w:spacing w:before="220"/>
        <w:ind w:firstLine="540"/>
        <w:jc w:val="both"/>
      </w:pPr>
      <w:r>
        <w:t>3.2.1. Раздел 2 имеет следующую структуру:</w:t>
      </w:r>
    </w:p>
    <w:p w:rsidR="00F826F6" w:rsidRDefault="00F826F6">
      <w:pPr>
        <w:pStyle w:val="ConsPlusNormal"/>
        <w:spacing w:before="220"/>
        <w:ind w:firstLine="540"/>
        <w:jc w:val="both"/>
      </w:pPr>
      <w:r>
        <w:t>подраздел 2.1. Активное участие в работе методических объединений педагогических работников организаций, проблемных групп, временных творческих коллективов и др.;</w:t>
      </w:r>
    </w:p>
    <w:p w:rsidR="00F826F6" w:rsidRDefault="00F826F6">
      <w:pPr>
        <w:pStyle w:val="ConsPlusNormal"/>
        <w:spacing w:before="220"/>
        <w:ind w:firstLine="540"/>
        <w:jc w:val="both"/>
      </w:pPr>
      <w:r>
        <w:t>подраздел 2.2. Выступления на конференциях, семинарах, мероприятиях; проведение семинаров, мастер-классов, открытых уроков (занятий, мероприятий), публикации;</w:t>
      </w:r>
    </w:p>
    <w:p w:rsidR="00F826F6" w:rsidRDefault="00F826F6">
      <w:pPr>
        <w:pStyle w:val="ConsPlusNormal"/>
        <w:spacing w:before="220"/>
        <w:ind w:firstLine="540"/>
        <w:jc w:val="both"/>
      </w:pPr>
      <w:r>
        <w:t>подраздел 2.3. Экспертная деятельность педагога (работа в качестве эксперта, члена жюри конкурсов, олимпиад, соревнований; рецензирование и др. по направлению деятельности);</w:t>
      </w:r>
    </w:p>
    <w:p w:rsidR="00F826F6" w:rsidRDefault="00F826F6">
      <w:pPr>
        <w:pStyle w:val="ConsPlusNormal"/>
        <w:spacing w:before="220"/>
        <w:ind w:firstLine="540"/>
        <w:jc w:val="both"/>
      </w:pPr>
      <w:r>
        <w:t>подраздел 2.4. Результаты участия в конкурсах профессионального мастерства;</w:t>
      </w:r>
    </w:p>
    <w:p w:rsidR="00F826F6" w:rsidRDefault="00F826F6">
      <w:pPr>
        <w:pStyle w:val="ConsPlusNormal"/>
        <w:spacing w:before="220"/>
        <w:ind w:firstLine="540"/>
        <w:jc w:val="both"/>
      </w:pPr>
      <w:r>
        <w:t>подраздел 2.5. Экспериментальная и инновационная деятельность педагога, в том числе разработка программно-методического сопровождения образовательного процесса.</w:t>
      </w:r>
    </w:p>
    <w:p w:rsidR="00F826F6" w:rsidRDefault="00F826F6">
      <w:pPr>
        <w:pStyle w:val="ConsPlusNormal"/>
        <w:spacing w:before="220"/>
        <w:ind w:firstLine="540"/>
        <w:jc w:val="both"/>
      </w:pPr>
      <w:r>
        <w:lastRenderedPageBreak/>
        <w:t>В разделе 2 размещаются материалы, подтверждающие результаты профессиональной деятельности, а именно:</w:t>
      </w:r>
    </w:p>
    <w:p w:rsidR="00F826F6" w:rsidRDefault="00F826F6">
      <w:pPr>
        <w:pStyle w:val="ConsPlusNormal"/>
        <w:spacing w:before="220"/>
        <w:ind w:firstLine="540"/>
        <w:jc w:val="both"/>
      </w:pPr>
      <w:r>
        <w:t>"педагог-методист" размещает материалы, подтверждающие руководство методическим объединением педагогических работников образовательной организации, активное участие в методической работе образовательной организации; руководство разработкой программно-методического сопровождения образовательного процесса, методическое сопровождение реализации инновационных образовательных программ и проектов в образовательной организации; факт и результаты методической поддержки педагогических работников образовательной организации при подготовке к участию в профессиональных конкурсах; методическую поддержку (сопровождение) педагогических работников образовательной организации, направленную на их профессиональное развитие, преодоление профессиональных дефицитов; транслирование опыта по применению в образовательной организации авторских учебных и (или) учебно-методических разработок;</w:t>
      </w:r>
    </w:p>
    <w:p w:rsidR="00F826F6" w:rsidRDefault="00F826F6">
      <w:pPr>
        <w:pStyle w:val="ConsPlusNormal"/>
        <w:spacing w:before="220"/>
        <w:ind w:firstLine="540"/>
        <w:jc w:val="both"/>
      </w:pPr>
      <w:r>
        <w:t>"педагог-наставник" размещает материалы, подтверждающие руководство педагогической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 опыт наставничества в отношении педагогических работников образовательной организации, активного сопровождения их профессионального развития в образовательной организации; подготовку педагогических работников, в том числе из числа молодых специалистов, к участию в конкурсах профессионального педагогического мастерства; распространение авторских подходов и методических разработок в области наставнической деятельности в образовательной организации.</w:t>
      </w:r>
    </w:p>
    <w:p w:rsidR="00F826F6" w:rsidRDefault="00F826F6">
      <w:pPr>
        <w:pStyle w:val="ConsPlusNormal"/>
        <w:spacing w:before="220"/>
        <w:ind w:firstLine="540"/>
        <w:jc w:val="both"/>
      </w:pPr>
      <w:r>
        <w:t>3.3. Раздел 3. Результаты участия в проектной деятельности, социально-образовательных инициативах:</w:t>
      </w:r>
    </w:p>
    <w:p w:rsidR="00F826F6" w:rsidRDefault="00F826F6">
      <w:pPr>
        <w:pStyle w:val="ConsPlusNormal"/>
        <w:spacing w:before="220"/>
        <w:ind w:firstLine="540"/>
        <w:jc w:val="both"/>
      </w:pPr>
      <w:r>
        <w:t>3.3.1. Раздел 3 имеет следующую структуру:</w:t>
      </w:r>
    </w:p>
    <w:p w:rsidR="00F826F6" w:rsidRDefault="00F826F6">
      <w:pPr>
        <w:pStyle w:val="ConsPlusNormal"/>
        <w:spacing w:before="220"/>
        <w:ind w:firstLine="540"/>
        <w:jc w:val="both"/>
      </w:pPr>
      <w:r>
        <w:t>подраздел 3.1. Руководство проектной деятельностью, разработка и реализация собственных проектов; участие в проектах, социально-образовательных инициативах.</w:t>
      </w:r>
    </w:p>
    <w:p w:rsidR="00F826F6" w:rsidRDefault="00F826F6">
      <w:pPr>
        <w:pStyle w:val="ConsPlusNormal"/>
        <w:spacing w:before="220"/>
        <w:ind w:firstLine="540"/>
        <w:jc w:val="both"/>
      </w:pPr>
      <w:r>
        <w:t>3.3.2. В разделе 3 размещаются материалы, отражающие результативное участие в методических проектах, руководство проектной деятельностью коллег, разработку и реализацию собственных проектов, направленных на совершенствование методической работы или наставничества непосредственно в образовательной организации.</w:t>
      </w:r>
    </w:p>
    <w:p w:rsidR="00F826F6" w:rsidRDefault="00F826F6">
      <w:pPr>
        <w:pStyle w:val="ConsPlusNormal"/>
        <w:spacing w:before="220"/>
        <w:ind w:firstLine="540"/>
        <w:jc w:val="both"/>
      </w:pPr>
      <w:r>
        <w:t xml:space="preserve">4. Материалы должны соответствовать требованиям, указанным в </w:t>
      </w:r>
      <w:hyperlink w:anchor="P384">
        <w:r>
          <w:rPr>
            <w:color w:val="0000FF"/>
          </w:rPr>
          <w:t>пункте 9</w:t>
        </w:r>
      </w:hyperlink>
      <w:r>
        <w:t xml:space="preserve"> Положения о порядке предоставления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квалификационной категории (первой или высшей).</w:t>
      </w:r>
    </w:p>
    <w:p w:rsidR="00F826F6" w:rsidRDefault="00F826F6">
      <w:pPr>
        <w:pStyle w:val="ConsPlusNormal"/>
        <w:spacing w:before="220"/>
        <w:ind w:firstLine="540"/>
        <w:jc w:val="both"/>
      </w:pPr>
      <w:r>
        <w:t xml:space="preserve">5. Педагог выражает свое согласие на обработку персональных данных в соответствии с </w:t>
      </w:r>
      <w:hyperlink w:anchor="P385">
        <w:r>
          <w:rPr>
            <w:color w:val="0000FF"/>
          </w:rPr>
          <w:t>пунктом 10</w:t>
        </w:r>
      </w:hyperlink>
      <w:r>
        <w:t xml:space="preserve"> Положения о порядке предоставления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квалификационной категории (первой или высшей).</w:t>
      </w:r>
    </w:p>
    <w:p w:rsidR="00F826F6" w:rsidRDefault="00F826F6">
      <w:pPr>
        <w:pStyle w:val="ConsPlusNormal"/>
        <w:spacing w:before="220"/>
        <w:ind w:firstLine="540"/>
        <w:jc w:val="both"/>
      </w:pPr>
      <w:r>
        <w:t xml:space="preserve">6. Алгоритм работы с Материалами в период проведения аттестации педагогических работников определен </w:t>
      </w:r>
      <w:hyperlink w:anchor="P389">
        <w:r>
          <w:rPr>
            <w:color w:val="0000FF"/>
          </w:rPr>
          <w:t>пунктом 12</w:t>
        </w:r>
      </w:hyperlink>
      <w:r>
        <w:t xml:space="preserve"> Положения о порядке предоставления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первой или высшей квалификационной категории.</w:t>
      </w:r>
    </w:p>
    <w:p w:rsidR="00F826F6" w:rsidRDefault="00F826F6">
      <w:pPr>
        <w:pStyle w:val="ConsPlusNormal"/>
        <w:spacing w:before="220"/>
        <w:ind w:firstLine="540"/>
        <w:jc w:val="both"/>
      </w:pPr>
      <w:r>
        <w:t xml:space="preserve">7. Оценка Материалов педагогического работника проводится экспертом на основании критериев, предусмотренных </w:t>
      </w:r>
      <w:hyperlink w:anchor="P396">
        <w:r>
          <w:rPr>
            <w:color w:val="0000FF"/>
          </w:rPr>
          <w:t>пунктом 13</w:t>
        </w:r>
      </w:hyperlink>
      <w:r>
        <w:t xml:space="preserve"> Положения о порядке предоставления в электронном </w:t>
      </w:r>
      <w:r>
        <w:lastRenderedPageBreak/>
        <w:t>виде материалов, подтверждающих результативность профессиональной деятельности педагогических работников Пермского края, в целях установления квалификационной категории первой или высшей.</w:t>
      </w:r>
    </w:p>
    <w:p w:rsidR="00F826F6" w:rsidRDefault="00F826F6">
      <w:pPr>
        <w:pStyle w:val="ConsPlusNormal"/>
        <w:spacing w:before="220"/>
        <w:ind w:firstLine="540"/>
        <w:jc w:val="both"/>
      </w:pPr>
      <w:r>
        <w:t xml:space="preserve">8. </w:t>
      </w:r>
      <w:hyperlink w:anchor="P1394">
        <w:r>
          <w:rPr>
            <w:color w:val="0000FF"/>
          </w:rPr>
          <w:t>Критерии</w:t>
        </w:r>
      </w:hyperlink>
      <w:r>
        <w:t xml:space="preserve"> оценки профессиональной деятельности педагогического работника для установления соответствия квалификационным категориям "педагог-методист", "педагог-наставник" конкретизированы в приложении к настоящему Положению.</w:t>
      </w:r>
    </w:p>
    <w:p w:rsidR="00F826F6" w:rsidRDefault="00F826F6">
      <w:pPr>
        <w:pStyle w:val="ConsPlusNormal"/>
        <w:spacing w:before="220"/>
        <w:ind w:firstLine="540"/>
        <w:jc w:val="both"/>
      </w:pPr>
      <w:r>
        <w:t xml:space="preserve">9. Экспертное заключение оформляется экспертом в соответствии с </w:t>
      </w:r>
      <w:hyperlink w:anchor="P405">
        <w:r>
          <w:rPr>
            <w:color w:val="0000FF"/>
          </w:rPr>
          <w:t>пунктами 15</w:t>
        </w:r>
      </w:hyperlink>
      <w:r>
        <w:t xml:space="preserve">, </w:t>
      </w:r>
      <w:hyperlink w:anchor="P406">
        <w:r>
          <w:rPr>
            <w:color w:val="0000FF"/>
          </w:rPr>
          <w:t>16</w:t>
        </w:r>
      </w:hyperlink>
      <w:r>
        <w:t xml:space="preserve"> Положения о порядке предоставления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первой или высшей квалификационной категории.</w:t>
      </w:r>
    </w:p>
    <w:p w:rsidR="00F826F6" w:rsidRDefault="00F826F6">
      <w:pPr>
        <w:pStyle w:val="ConsPlusNormal"/>
        <w:spacing w:before="220"/>
        <w:ind w:firstLine="540"/>
        <w:jc w:val="both"/>
      </w:pPr>
      <w:r>
        <w:t>10. Максимальное значение по квалификационным категориям "педагог-методист", "педагог-наставник" составляет 60 баллов.</w:t>
      </w:r>
    </w:p>
    <w:p w:rsidR="00F826F6" w:rsidRDefault="00F826F6">
      <w:pPr>
        <w:pStyle w:val="ConsPlusNormal"/>
        <w:spacing w:before="220"/>
        <w:ind w:firstLine="540"/>
        <w:jc w:val="both"/>
      </w:pPr>
      <w:r>
        <w:t>11. При итоговой оценке 80% и более от максимально возможного количества баллов по должности эксперт делает вывод о соответствии результатов профессиональной деятельности требованиям заявленной квалификационной категории "педагог-методист" или "педагог-наставник".</w:t>
      </w:r>
    </w:p>
    <w:p w:rsidR="00F826F6" w:rsidRDefault="00F826F6">
      <w:pPr>
        <w:pStyle w:val="ConsPlusNormal"/>
        <w:spacing w:before="220"/>
        <w:ind w:firstLine="540"/>
        <w:jc w:val="both"/>
      </w:pPr>
      <w:r>
        <w:t xml:space="preserve">12. Экспертное заключение поступает в "Личный кабинет" педагогического работника в электронном виде в сроки, установленные </w:t>
      </w:r>
      <w:hyperlink w:anchor="P410">
        <w:r>
          <w:rPr>
            <w:color w:val="0000FF"/>
          </w:rPr>
          <w:t>пунктом 20</w:t>
        </w:r>
      </w:hyperlink>
      <w:r>
        <w:t xml:space="preserve"> Положения о порядке предоставления в электронном виде материалов, подтверждающих результативность профессиональной деятельности педагогических работников Пермского края, в целях установления квалификационной категории (первой или высшей), утвержденного приказом Министерства.</w:t>
      </w:r>
    </w:p>
    <w:p w:rsidR="00F826F6" w:rsidRDefault="00F826F6">
      <w:pPr>
        <w:pStyle w:val="ConsPlusNormal"/>
        <w:spacing w:before="220"/>
        <w:ind w:firstLine="540"/>
        <w:jc w:val="both"/>
      </w:pPr>
      <w:r>
        <w:t>13. Материалы, не размещенные в портфолио педагогического работника, рассмотрению на заседании Аттестационной комиссии не подлежат.</w:t>
      </w: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both"/>
      </w:pPr>
    </w:p>
    <w:p w:rsidR="00F826F6" w:rsidRDefault="00F826F6">
      <w:pPr>
        <w:pStyle w:val="ConsPlusNormal"/>
        <w:jc w:val="right"/>
        <w:outlineLvl w:val="1"/>
      </w:pPr>
      <w:r>
        <w:t>Приложение</w:t>
      </w:r>
    </w:p>
    <w:p w:rsidR="00F826F6" w:rsidRDefault="00F826F6">
      <w:pPr>
        <w:pStyle w:val="ConsPlusNormal"/>
        <w:jc w:val="right"/>
      </w:pPr>
      <w:r>
        <w:t>к Положению</w:t>
      </w:r>
    </w:p>
    <w:p w:rsidR="00F826F6" w:rsidRDefault="00F826F6">
      <w:pPr>
        <w:pStyle w:val="ConsPlusNormal"/>
        <w:jc w:val="right"/>
      </w:pPr>
      <w:r>
        <w:t>о порядке предоставления</w:t>
      </w:r>
    </w:p>
    <w:p w:rsidR="00F826F6" w:rsidRDefault="00F826F6">
      <w:pPr>
        <w:pStyle w:val="ConsPlusNormal"/>
        <w:jc w:val="right"/>
      </w:pPr>
      <w:r>
        <w:t>в электронном виде материалов,</w:t>
      </w:r>
    </w:p>
    <w:p w:rsidR="00F826F6" w:rsidRDefault="00F826F6">
      <w:pPr>
        <w:pStyle w:val="ConsPlusNormal"/>
        <w:jc w:val="right"/>
      </w:pPr>
      <w:r>
        <w:t>подтверждающих результативность</w:t>
      </w:r>
    </w:p>
    <w:p w:rsidR="00F826F6" w:rsidRDefault="00F826F6">
      <w:pPr>
        <w:pStyle w:val="ConsPlusNormal"/>
        <w:jc w:val="right"/>
      </w:pPr>
      <w:r>
        <w:t>профессиональной деятельности</w:t>
      </w:r>
    </w:p>
    <w:p w:rsidR="00F826F6" w:rsidRDefault="00F826F6">
      <w:pPr>
        <w:pStyle w:val="ConsPlusNormal"/>
        <w:jc w:val="right"/>
      </w:pPr>
      <w:r>
        <w:t>педагогических работников</w:t>
      </w:r>
    </w:p>
    <w:p w:rsidR="00F826F6" w:rsidRDefault="00F826F6">
      <w:pPr>
        <w:pStyle w:val="ConsPlusNormal"/>
        <w:jc w:val="right"/>
      </w:pPr>
      <w:r>
        <w:t>Пермского края, в целях</w:t>
      </w:r>
    </w:p>
    <w:p w:rsidR="00F826F6" w:rsidRDefault="00F826F6">
      <w:pPr>
        <w:pStyle w:val="ConsPlusNormal"/>
        <w:jc w:val="right"/>
      </w:pPr>
      <w:r>
        <w:t>установления квалификационной</w:t>
      </w:r>
    </w:p>
    <w:p w:rsidR="00F826F6" w:rsidRDefault="00F826F6">
      <w:pPr>
        <w:pStyle w:val="ConsPlusNormal"/>
        <w:jc w:val="right"/>
      </w:pPr>
      <w:r>
        <w:t>категории "педагог-методист"</w:t>
      </w:r>
    </w:p>
    <w:p w:rsidR="00F826F6" w:rsidRDefault="00F826F6">
      <w:pPr>
        <w:pStyle w:val="ConsPlusNormal"/>
        <w:jc w:val="right"/>
      </w:pPr>
      <w:r>
        <w:t>или "педагог-наставник"</w:t>
      </w:r>
    </w:p>
    <w:p w:rsidR="00F826F6" w:rsidRDefault="00F826F6">
      <w:pPr>
        <w:pStyle w:val="ConsPlusNormal"/>
        <w:jc w:val="both"/>
      </w:pPr>
    </w:p>
    <w:p w:rsidR="00F826F6" w:rsidRDefault="00F826F6">
      <w:pPr>
        <w:pStyle w:val="ConsPlusTitle"/>
        <w:jc w:val="center"/>
      </w:pPr>
      <w:bookmarkStart w:id="28" w:name="P1394"/>
      <w:bookmarkEnd w:id="28"/>
      <w:r>
        <w:t>Критерии оценки профессиональной деятельности</w:t>
      </w:r>
    </w:p>
    <w:p w:rsidR="00F826F6" w:rsidRDefault="00F826F6">
      <w:pPr>
        <w:pStyle w:val="ConsPlusTitle"/>
        <w:jc w:val="center"/>
      </w:pPr>
      <w:r>
        <w:t>педагогического работника для установления соответствия</w:t>
      </w:r>
    </w:p>
    <w:p w:rsidR="00F826F6" w:rsidRDefault="00F826F6">
      <w:pPr>
        <w:pStyle w:val="ConsPlusTitle"/>
        <w:jc w:val="center"/>
      </w:pPr>
      <w:r>
        <w:t>квалификационной категории "педагог-методист" или</w:t>
      </w:r>
    </w:p>
    <w:p w:rsidR="00F826F6" w:rsidRDefault="00F826F6">
      <w:pPr>
        <w:pStyle w:val="ConsPlusTitle"/>
        <w:jc w:val="center"/>
      </w:pPr>
      <w:r>
        <w:t>"педагог-наставник"</w:t>
      </w:r>
    </w:p>
    <w:p w:rsidR="00F826F6" w:rsidRDefault="00F826F6">
      <w:pPr>
        <w:pStyle w:val="ConsPlusNormal"/>
        <w:jc w:val="both"/>
      </w:pPr>
    </w:p>
    <w:p w:rsidR="00F826F6" w:rsidRDefault="00F826F6">
      <w:pPr>
        <w:pStyle w:val="ConsPlusNormal"/>
        <w:ind w:firstLine="540"/>
        <w:jc w:val="both"/>
      </w:pPr>
      <w:r>
        <w:t xml:space="preserve">Критерии оценки профессиональной деятельности педагогических работников для установления соответствия квалификационной категории "педагог-методист" или "педагог-наставник" разработаны в соответствии с требованиями </w:t>
      </w:r>
      <w:hyperlink r:id="rId89">
        <w:r>
          <w:rPr>
            <w:color w:val="0000FF"/>
          </w:rPr>
          <w:t>51</w:t>
        </w:r>
      </w:hyperlink>
      <w:r>
        <w:t xml:space="preserve">, </w:t>
      </w:r>
      <w:hyperlink r:id="rId90">
        <w:r>
          <w:rPr>
            <w:color w:val="0000FF"/>
          </w:rPr>
          <w:t>52</w:t>
        </w:r>
      </w:hyperlink>
      <w:r>
        <w:t xml:space="preserve"> Порядка аттестации. Настоящие критерии применяются при экспертной оценке Материалов в электронном виде, подтверждающих </w:t>
      </w:r>
      <w:r>
        <w:lastRenderedPageBreak/>
        <w:t>результативность профессиональной деятельности педагогических работников Пермского края.</w:t>
      </w:r>
    </w:p>
    <w:p w:rsidR="00F826F6" w:rsidRDefault="00F826F6">
      <w:pPr>
        <w:pStyle w:val="ConsPlusNormal"/>
        <w:spacing w:before="220"/>
        <w:ind w:firstLine="540"/>
        <w:jc w:val="both"/>
      </w:pPr>
      <w:r>
        <w:t>Для установления соответствия квалификационной категории "педагог-методист" или "педагог-наставник" необходимо набрать не менее 80% от максимальной суммы баллов.</w:t>
      </w:r>
    </w:p>
    <w:p w:rsidR="00F826F6" w:rsidRDefault="00F826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4"/>
        <w:gridCol w:w="2494"/>
        <w:gridCol w:w="3118"/>
        <w:gridCol w:w="2149"/>
        <w:gridCol w:w="850"/>
      </w:tblGrid>
      <w:tr w:rsidR="00F826F6">
        <w:tc>
          <w:tcPr>
            <w:tcW w:w="424" w:type="dxa"/>
          </w:tcPr>
          <w:p w:rsidR="00F826F6" w:rsidRDefault="00F826F6">
            <w:pPr>
              <w:pStyle w:val="ConsPlusNormal"/>
              <w:jc w:val="center"/>
            </w:pPr>
            <w:r>
              <w:t>N</w:t>
            </w:r>
          </w:p>
        </w:tc>
        <w:tc>
          <w:tcPr>
            <w:tcW w:w="2494" w:type="dxa"/>
          </w:tcPr>
          <w:p w:rsidR="00F826F6" w:rsidRDefault="00F826F6">
            <w:pPr>
              <w:pStyle w:val="ConsPlusNormal"/>
              <w:jc w:val="center"/>
            </w:pPr>
            <w:r>
              <w:t>Раздел ПОРТФОЛИО</w:t>
            </w:r>
          </w:p>
        </w:tc>
        <w:tc>
          <w:tcPr>
            <w:tcW w:w="3118" w:type="dxa"/>
          </w:tcPr>
          <w:p w:rsidR="00F826F6" w:rsidRDefault="00F826F6">
            <w:pPr>
              <w:pStyle w:val="ConsPlusNormal"/>
              <w:jc w:val="center"/>
            </w:pPr>
            <w:r>
              <w:t>Подтверждающие документы</w:t>
            </w:r>
          </w:p>
        </w:tc>
        <w:tc>
          <w:tcPr>
            <w:tcW w:w="2149" w:type="dxa"/>
          </w:tcPr>
          <w:p w:rsidR="00F826F6" w:rsidRDefault="00F826F6">
            <w:pPr>
              <w:pStyle w:val="ConsPlusNormal"/>
              <w:jc w:val="center"/>
            </w:pPr>
            <w:r>
              <w:t>Критерии оценки профессиональной деятельности педагогических работников</w:t>
            </w:r>
          </w:p>
        </w:tc>
        <w:tc>
          <w:tcPr>
            <w:tcW w:w="850" w:type="dxa"/>
          </w:tcPr>
          <w:p w:rsidR="00F826F6" w:rsidRDefault="00F826F6">
            <w:pPr>
              <w:pStyle w:val="ConsPlusNormal"/>
              <w:jc w:val="center"/>
            </w:pPr>
            <w:r>
              <w:t>Количество баллов</w:t>
            </w:r>
          </w:p>
        </w:tc>
      </w:tr>
      <w:tr w:rsidR="00F826F6">
        <w:tc>
          <w:tcPr>
            <w:tcW w:w="424" w:type="dxa"/>
          </w:tcPr>
          <w:p w:rsidR="00F826F6" w:rsidRDefault="00F826F6">
            <w:pPr>
              <w:pStyle w:val="ConsPlusNormal"/>
            </w:pPr>
            <w:r>
              <w:t>I</w:t>
            </w:r>
          </w:p>
        </w:tc>
        <w:tc>
          <w:tcPr>
            <w:tcW w:w="7761" w:type="dxa"/>
            <w:gridSpan w:val="3"/>
          </w:tcPr>
          <w:p w:rsidR="00F826F6" w:rsidRDefault="00F826F6">
            <w:pPr>
              <w:pStyle w:val="ConsPlusNormal"/>
            </w:pPr>
            <w:r>
              <w:t>Портрет</w:t>
            </w:r>
          </w:p>
        </w:tc>
        <w:tc>
          <w:tcPr>
            <w:tcW w:w="850" w:type="dxa"/>
          </w:tcPr>
          <w:p w:rsidR="00F826F6" w:rsidRDefault="00F826F6">
            <w:pPr>
              <w:pStyle w:val="ConsPlusNormal"/>
            </w:pPr>
            <w:r>
              <w:t>0</w:t>
            </w:r>
          </w:p>
        </w:tc>
      </w:tr>
      <w:tr w:rsidR="00F826F6">
        <w:tc>
          <w:tcPr>
            <w:tcW w:w="424" w:type="dxa"/>
          </w:tcPr>
          <w:p w:rsidR="00F826F6" w:rsidRDefault="00F826F6">
            <w:pPr>
              <w:pStyle w:val="ConsPlusNormal"/>
            </w:pPr>
            <w:r>
              <w:t>1.1</w:t>
            </w:r>
          </w:p>
        </w:tc>
        <w:tc>
          <w:tcPr>
            <w:tcW w:w="2494" w:type="dxa"/>
          </w:tcPr>
          <w:p w:rsidR="00F826F6" w:rsidRDefault="00F826F6">
            <w:pPr>
              <w:pStyle w:val="ConsPlusNormal"/>
            </w:pPr>
            <w:r>
              <w:t>Общие сведения о педагоге</w:t>
            </w:r>
          </w:p>
        </w:tc>
        <w:tc>
          <w:tcPr>
            <w:tcW w:w="3118" w:type="dxa"/>
          </w:tcPr>
          <w:p w:rsidR="00F826F6" w:rsidRDefault="00F826F6">
            <w:pPr>
              <w:pStyle w:val="ConsPlusNormal"/>
            </w:pPr>
          </w:p>
        </w:tc>
        <w:tc>
          <w:tcPr>
            <w:tcW w:w="2149" w:type="dxa"/>
          </w:tcPr>
          <w:p w:rsidR="00F826F6" w:rsidRDefault="00F826F6">
            <w:pPr>
              <w:pStyle w:val="ConsPlusNormal"/>
            </w:pPr>
          </w:p>
        </w:tc>
        <w:tc>
          <w:tcPr>
            <w:tcW w:w="850" w:type="dxa"/>
          </w:tcPr>
          <w:p w:rsidR="00F826F6" w:rsidRDefault="00F826F6">
            <w:pPr>
              <w:pStyle w:val="ConsPlusNormal"/>
            </w:pPr>
            <w:r>
              <w:t>0</w:t>
            </w:r>
          </w:p>
        </w:tc>
      </w:tr>
      <w:tr w:rsidR="00F826F6">
        <w:tc>
          <w:tcPr>
            <w:tcW w:w="424" w:type="dxa"/>
          </w:tcPr>
          <w:p w:rsidR="00F826F6" w:rsidRDefault="00F826F6">
            <w:pPr>
              <w:pStyle w:val="ConsPlusNormal"/>
            </w:pPr>
            <w:r>
              <w:t>1.2</w:t>
            </w:r>
          </w:p>
        </w:tc>
        <w:tc>
          <w:tcPr>
            <w:tcW w:w="2494" w:type="dxa"/>
          </w:tcPr>
          <w:p w:rsidR="00F826F6" w:rsidRDefault="00F826F6">
            <w:pPr>
              <w:pStyle w:val="ConsPlusNormal"/>
            </w:pPr>
            <w:r>
              <w:t>Анкета</w:t>
            </w:r>
          </w:p>
        </w:tc>
        <w:tc>
          <w:tcPr>
            <w:tcW w:w="3118" w:type="dxa"/>
          </w:tcPr>
          <w:p w:rsidR="00F826F6" w:rsidRDefault="00F826F6">
            <w:pPr>
              <w:pStyle w:val="ConsPlusNormal"/>
            </w:pPr>
            <w:r>
              <w:t>Сканкопия анкеты, заверенная подписью руководителя образовательной организации и печатью</w:t>
            </w:r>
          </w:p>
        </w:tc>
        <w:tc>
          <w:tcPr>
            <w:tcW w:w="2149" w:type="dxa"/>
          </w:tcPr>
          <w:p w:rsidR="00F826F6" w:rsidRDefault="00F826F6">
            <w:pPr>
              <w:pStyle w:val="ConsPlusNormal"/>
            </w:pPr>
          </w:p>
        </w:tc>
        <w:tc>
          <w:tcPr>
            <w:tcW w:w="850" w:type="dxa"/>
          </w:tcPr>
          <w:p w:rsidR="00F826F6" w:rsidRDefault="00F826F6">
            <w:pPr>
              <w:pStyle w:val="ConsPlusNormal"/>
            </w:pPr>
            <w:r>
              <w:t>0</w:t>
            </w:r>
          </w:p>
        </w:tc>
      </w:tr>
      <w:tr w:rsidR="00F826F6">
        <w:tc>
          <w:tcPr>
            <w:tcW w:w="424" w:type="dxa"/>
          </w:tcPr>
          <w:p w:rsidR="00F826F6" w:rsidRDefault="00F826F6">
            <w:pPr>
              <w:pStyle w:val="ConsPlusNormal"/>
            </w:pPr>
            <w:r>
              <w:t>1.3</w:t>
            </w:r>
          </w:p>
        </w:tc>
        <w:tc>
          <w:tcPr>
            <w:tcW w:w="2494" w:type="dxa"/>
          </w:tcPr>
          <w:p w:rsidR="00F826F6" w:rsidRDefault="00F826F6">
            <w:pPr>
              <w:pStyle w:val="ConsPlusNormal"/>
            </w:pPr>
            <w:r>
              <w:t>Методическая тема</w:t>
            </w:r>
          </w:p>
        </w:tc>
        <w:tc>
          <w:tcPr>
            <w:tcW w:w="3118" w:type="dxa"/>
          </w:tcPr>
          <w:p w:rsidR="00F826F6" w:rsidRDefault="00F826F6">
            <w:pPr>
              <w:pStyle w:val="ConsPlusNormal"/>
            </w:pPr>
            <w:r>
              <w:t>Указывается методическая тема (темы), над разработкой которой педагогический работник работает на протяжении последних лет (не менее 3 и не более 5)</w:t>
            </w:r>
          </w:p>
        </w:tc>
        <w:tc>
          <w:tcPr>
            <w:tcW w:w="2149" w:type="dxa"/>
          </w:tcPr>
          <w:p w:rsidR="00F826F6" w:rsidRDefault="00F826F6">
            <w:pPr>
              <w:pStyle w:val="ConsPlusNormal"/>
            </w:pPr>
          </w:p>
        </w:tc>
        <w:tc>
          <w:tcPr>
            <w:tcW w:w="850" w:type="dxa"/>
          </w:tcPr>
          <w:p w:rsidR="00F826F6" w:rsidRDefault="00F826F6">
            <w:pPr>
              <w:pStyle w:val="ConsPlusNormal"/>
            </w:pPr>
            <w:r>
              <w:t>0</w:t>
            </w:r>
          </w:p>
        </w:tc>
      </w:tr>
      <w:tr w:rsidR="00F826F6">
        <w:tc>
          <w:tcPr>
            <w:tcW w:w="424" w:type="dxa"/>
          </w:tcPr>
          <w:p w:rsidR="00F826F6" w:rsidRDefault="00F826F6">
            <w:pPr>
              <w:pStyle w:val="ConsPlusNormal"/>
            </w:pPr>
            <w:r>
              <w:t>1.4</w:t>
            </w:r>
          </w:p>
        </w:tc>
        <w:tc>
          <w:tcPr>
            <w:tcW w:w="2494" w:type="dxa"/>
          </w:tcPr>
          <w:p w:rsidR="00F826F6" w:rsidRDefault="00F826F6">
            <w:pPr>
              <w:pStyle w:val="ConsPlusNormal"/>
            </w:pPr>
            <w:r>
              <w:t>Краткий самоанализ</w:t>
            </w:r>
          </w:p>
        </w:tc>
        <w:tc>
          <w:tcPr>
            <w:tcW w:w="3118" w:type="dxa"/>
          </w:tcPr>
          <w:p w:rsidR="00F826F6" w:rsidRDefault="00F826F6">
            <w:pPr>
              <w:pStyle w:val="ConsPlusNormal"/>
            </w:pPr>
            <w:r>
              <w:t>Краткий самоанализ педагогических технологий и способов педагогической деятельности педагога, в т.ч. методов и приемов андрагогики, анализ достигнутых результатов методической или наставнической деятельности (не более двух страниц текста). Обязательна ссылка на разделы ПОРТФОЛИО и документы, там размещенные</w:t>
            </w:r>
          </w:p>
        </w:tc>
        <w:tc>
          <w:tcPr>
            <w:tcW w:w="2149" w:type="dxa"/>
          </w:tcPr>
          <w:p w:rsidR="00F826F6" w:rsidRDefault="00F826F6">
            <w:pPr>
              <w:pStyle w:val="ConsPlusNormal"/>
            </w:pPr>
          </w:p>
        </w:tc>
        <w:tc>
          <w:tcPr>
            <w:tcW w:w="850" w:type="dxa"/>
          </w:tcPr>
          <w:p w:rsidR="00F826F6" w:rsidRDefault="00F826F6">
            <w:pPr>
              <w:pStyle w:val="ConsPlusNormal"/>
            </w:pPr>
            <w:r>
              <w:t>0</w:t>
            </w:r>
          </w:p>
        </w:tc>
      </w:tr>
      <w:tr w:rsidR="00F826F6">
        <w:tc>
          <w:tcPr>
            <w:tcW w:w="424" w:type="dxa"/>
          </w:tcPr>
          <w:p w:rsidR="00F826F6" w:rsidRDefault="00F826F6">
            <w:pPr>
              <w:pStyle w:val="ConsPlusNormal"/>
            </w:pPr>
            <w:r>
              <w:t>II</w:t>
            </w:r>
          </w:p>
        </w:tc>
        <w:tc>
          <w:tcPr>
            <w:tcW w:w="7761" w:type="dxa"/>
            <w:gridSpan w:val="3"/>
          </w:tcPr>
          <w:p w:rsidR="00F826F6" w:rsidRDefault="00F826F6">
            <w:pPr>
              <w:pStyle w:val="ConsPlusNormal"/>
            </w:pPr>
            <w:r>
              <w:t>Методическая работа и трансляция педагогического опыта</w:t>
            </w:r>
          </w:p>
        </w:tc>
        <w:tc>
          <w:tcPr>
            <w:tcW w:w="850" w:type="dxa"/>
          </w:tcPr>
          <w:p w:rsidR="00F826F6" w:rsidRDefault="00F826F6">
            <w:pPr>
              <w:pStyle w:val="ConsPlusNormal"/>
            </w:pPr>
            <w:r>
              <w:t>50</w:t>
            </w:r>
          </w:p>
        </w:tc>
      </w:tr>
      <w:tr w:rsidR="00F826F6">
        <w:tc>
          <w:tcPr>
            <w:tcW w:w="424" w:type="dxa"/>
          </w:tcPr>
          <w:p w:rsidR="00F826F6" w:rsidRDefault="00F826F6">
            <w:pPr>
              <w:pStyle w:val="ConsPlusNormal"/>
            </w:pPr>
            <w:r>
              <w:t>2.1</w:t>
            </w:r>
          </w:p>
        </w:tc>
        <w:tc>
          <w:tcPr>
            <w:tcW w:w="2494" w:type="dxa"/>
          </w:tcPr>
          <w:p w:rsidR="00F826F6" w:rsidRDefault="00F826F6">
            <w:pPr>
              <w:pStyle w:val="ConsPlusNormal"/>
            </w:pPr>
            <w:r>
              <w:t>Активное участие в работе методических объединений педагогических работников организаций, проблемных групп, временных творческих коллективов и др.</w:t>
            </w:r>
          </w:p>
        </w:tc>
        <w:tc>
          <w:tcPr>
            <w:tcW w:w="3118" w:type="dxa"/>
          </w:tcPr>
          <w:p w:rsidR="00F826F6" w:rsidRDefault="00F826F6">
            <w:pPr>
              <w:pStyle w:val="ConsPlusNormal"/>
            </w:pPr>
            <w:r>
              <w:t>Информационно-аналитический отчет, заверенный руководителем образовательной организации.</w:t>
            </w:r>
          </w:p>
          <w:p w:rsidR="00F826F6" w:rsidRDefault="00F826F6">
            <w:pPr>
              <w:pStyle w:val="ConsPlusNormal"/>
            </w:pPr>
            <w:r>
              <w:t>Копии документов, подтверждающих:</w:t>
            </w:r>
          </w:p>
          <w:p w:rsidR="00F826F6" w:rsidRDefault="00F826F6">
            <w:pPr>
              <w:pStyle w:val="ConsPlusNormal"/>
            </w:pPr>
            <w:r>
              <w:t xml:space="preserve">1) руководство методическим объединением педагогических работников образовательной организации, активное участие в методической работе </w:t>
            </w:r>
            <w:r>
              <w:lastRenderedPageBreak/>
              <w:t>образовательной организации, личный вклад в методическую работу образовательной организации;</w:t>
            </w:r>
          </w:p>
          <w:p w:rsidR="00F826F6" w:rsidRDefault="00F826F6">
            <w:pPr>
              <w:pStyle w:val="ConsPlusNormal"/>
            </w:pPr>
            <w:r>
              <w:t>2) руководство педагогической практической подготовкой студентов, опыт наставничества в отношении педагогических работников образовательной организации.</w:t>
            </w:r>
          </w:p>
          <w:p w:rsidR="00F826F6" w:rsidRDefault="00F826F6">
            <w:pPr>
              <w:pStyle w:val="ConsPlusNormal"/>
            </w:pPr>
            <w:r>
              <w:t>Заверенные материалы, отражающие содержание деятельности и факт проведения мероприятий: планы и анализ работы методического объединения, проблемной группы, др. профессионального сообщества; копия документа о работе со студентами, приказа о наставничестве и т.д.</w:t>
            </w:r>
          </w:p>
        </w:tc>
        <w:tc>
          <w:tcPr>
            <w:tcW w:w="2149" w:type="dxa"/>
          </w:tcPr>
          <w:p w:rsidR="00F826F6" w:rsidRDefault="00F826F6">
            <w:pPr>
              <w:pStyle w:val="ConsPlusNormal"/>
            </w:pPr>
            <w:r>
              <w:lastRenderedPageBreak/>
              <w:t>Качество и содержательность аналитических материалов, в которых отражены:</w:t>
            </w:r>
          </w:p>
          <w:p w:rsidR="00F826F6" w:rsidRDefault="00F826F6">
            <w:pPr>
              <w:pStyle w:val="ConsPlusNormal"/>
            </w:pPr>
            <w:r>
              <w:t xml:space="preserve">1) формы участия в работе методических объединений, проблемных групп, др. профессиональных </w:t>
            </w:r>
            <w:r>
              <w:lastRenderedPageBreak/>
              <w:t>сообществах;</w:t>
            </w:r>
          </w:p>
          <w:p w:rsidR="00F826F6" w:rsidRDefault="00F826F6">
            <w:pPr>
              <w:pStyle w:val="ConsPlusNormal"/>
            </w:pPr>
            <w:r>
              <w:t>2) формы работы со студентами, формы наставнической деятельности. Продуктивность деятельности.</w:t>
            </w:r>
          </w:p>
          <w:p w:rsidR="00F826F6" w:rsidRDefault="00F826F6">
            <w:pPr>
              <w:pStyle w:val="ConsPlusNormal"/>
            </w:pPr>
            <w:r>
              <w:t>Систематичность методической или наставнической деятельности.</w:t>
            </w:r>
          </w:p>
          <w:p w:rsidR="00F826F6" w:rsidRDefault="00F826F6">
            <w:pPr>
              <w:pStyle w:val="ConsPlusNormal"/>
            </w:pPr>
            <w:r>
              <w:t>Соответствие направлению деятельности, заявленной квалификационной категории.</w:t>
            </w:r>
          </w:p>
          <w:p w:rsidR="00F826F6" w:rsidRDefault="00F826F6">
            <w:pPr>
              <w:pStyle w:val="ConsPlusNormal"/>
            </w:pPr>
            <w:r>
              <w:t>Личный вклад педагога в работу методических объединений, проблемных групп, др. профессиональных сообществ, в профессиональное развитие педагогов образовательной организации</w:t>
            </w:r>
          </w:p>
        </w:tc>
        <w:tc>
          <w:tcPr>
            <w:tcW w:w="850" w:type="dxa"/>
          </w:tcPr>
          <w:p w:rsidR="00F826F6" w:rsidRDefault="00F826F6">
            <w:pPr>
              <w:pStyle w:val="ConsPlusNormal"/>
            </w:pPr>
            <w:r>
              <w:lastRenderedPageBreak/>
              <w:t>10</w:t>
            </w:r>
          </w:p>
        </w:tc>
      </w:tr>
      <w:tr w:rsidR="00F826F6">
        <w:tc>
          <w:tcPr>
            <w:tcW w:w="424" w:type="dxa"/>
          </w:tcPr>
          <w:p w:rsidR="00F826F6" w:rsidRDefault="00F826F6">
            <w:pPr>
              <w:pStyle w:val="ConsPlusNormal"/>
            </w:pPr>
            <w:r>
              <w:t>2.2</w:t>
            </w:r>
          </w:p>
        </w:tc>
        <w:tc>
          <w:tcPr>
            <w:tcW w:w="2494" w:type="dxa"/>
          </w:tcPr>
          <w:p w:rsidR="00F826F6" w:rsidRDefault="00F826F6">
            <w:pPr>
              <w:pStyle w:val="ConsPlusNormal"/>
            </w:pPr>
            <w:r>
              <w:t>Выступления на конференциях, семинарах, мероприятиях, проведение семинаров, мастер-классов, открытых уроков (занятий, мероприятий), публикации</w:t>
            </w:r>
          </w:p>
        </w:tc>
        <w:tc>
          <w:tcPr>
            <w:tcW w:w="3118" w:type="dxa"/>
          </w:tcPr>
          <w:p w:rsidR="00F826F6" w:rsidRDefault="00F826F6">
            <w:pPr>
              <w:pStyle w:val="ConsPlusNormal"/>
            </w:pPr>
            <w:r>
              <w:t>Информационно-аналитический отчет, заверенный руководителем образовательной организации.</w:t>
            </w:r>
          </w:p>
          <w:p w:rsidR="00F826F6" w:rsidRDefault="00F826F6">
            <w:pPr>
              <w:pStyle w:val="ConsPlusNormal"/>
            </w:pPr>
            <w:r>
              <w:t>Перечень мероприятий по транслированию опыта применения в образовательной организации авторских учебных и (или) учебно-методических разработок; распространению авторских подходов и методических разработок в области наставнической деятельности в образовательной организации.</w:t>
            </w:r>
          </w:p>
          <w:p w:rsidR="00F826F6" w:rsidRDefault="00F826F6">
            <w:pPr>
              <w:pStyle w:val="ConsPlusNormal"/>
            </w:pPr>
            <w:r>
              <w:t xml:space="preserve">Заверенные документы, подтверждающие факт выступлений на перечисленных мероприятиях, факт публикаций; содержательные материалы, раскрывающие авторскую </w:t>
            </w:r>
            <w:r>
              <w:lastRenderedPageBreak/>
              <w:t>идею и результаты реализации методической разработки (программа мероприятий с указанием тем выступлений, тезисы, аннотация, библиографические данные публикации, копия текста публикаций или активная ссылка на публикацию, отзывы коллег на проведенные открытые мероприятия, др.)</w:t>
            </w:r>
          </w:p>
        </w:tc>
        <w:tc>
          <w:tcPr>
            <w:tcW w:w="2149" w:type="dxa"/>
          </w:tcPr>
          <w:p w:rsidR="00F826F6" w:rsidRDefault="00F826F6">
            <w:pPr>
              <w:pStyle w:val="ConsPlusNormal"/>
            </w:pPr>
            <w:r>
              <w:lastRenderedPageBreak/>
              <w:t>Качество и содержательность аналитических материалов. Систематичность транслирования опыта. Соответствие транслируемого опыта методической теме. Разнообразие способов транслирования опыта: выступления на НПК, круглых столах, вебинарах, семинарах, курсах повышения квалификации, и др.; проведение семинаров, мастер-классов, открытых уроков (занятий); публикации</w:t>
            </w:r>
          </w:p>
        </w:tc>
        <w:tc>
          <w:tcPr>
            <w:tcW w:w="850" w:type="dxa"/>
          </w:tcPr>
          <w:p w:rsidR="00F826F6" w:rsidRDefault="00F826F6">
            <w:pPr>
              <w:pStyle w:val="ConsPlusNormal"/>
            </w:pPr>
            <w:r>
              <w:t>10</w:t>
            </w:r>
          </w:p>
        </w:tc>
      </w:tr>
      <w:tr w:rsidR="00F826F6">
        <w:tc>
          <w:tcPr>
            <w:tcW w:w="424" w:type="dxa"/>
          </w:tcPr>
          <w:p w:rsidR="00F826F6" w:rsidRDefault="00F826F6">
            <w:pPr>
              <w:pStyle w:val="ConsPlusNormal"/>
            </w:pPr>
            <w:r>
              <w:t>2.3</w:t>
            </w:r>
          </w:p>
        </w:tc>
        <w:tc>
          <w:tcPr>
            <w:tcW w:w="2494" w:type="dxa"/>
          </w:tcPr>
          <w:p w:rsidR="00F826F6" w:rsidRDefault="00F826F6">
            <w:pPr>
              <w:pStyle w:val="ConsPlusNormal"/>
            </w:pPr>
            <w:r>
              <w:t>Экспертная деятельность педагога (работа в качестве эксперта, члена жюри конкурсов, олимпиад, соревнований; рецензирование и др.)</w:t>
            </w:r>
          </w:p>
        </w:tc>
        <w:tc>
          <w:tcPr>
            <w:tcW w:w="3118" w:type="dxa"/>
          </w:tcPr>
          <w:p w:rsidR="00F826F6" w:rsidRDefault="00F826F6">
            <w:pPr>
              <w:pStyle w:val="ConsPlusNormal"/>
            </w:pPr>
            <w:r>
              <w:t>Информационно-аналитический отчет, заверенный руководителем образовательной организации.</w:t>
            </w:r>
          </w:p>
          <w:p w:rsidR="00F826F6" w:rsidRDefault="00F826F6">
            <w:pPr>
              <w:pStyle w:val="ConsPlusNormal"/>
            </w:pPr>
            <w:r>
              <w:t>Копии приказов, др. документов о включении педагогического работника в соответствующие экспертные и/или аттестационные комиссии, жюри профессиональных конкурсов</w:t>
            </w:r>
          </w:p>
        </w:tc>
        <w:tc>
          <w:tcPr>
            <w:tcW w:w="2149" w:type="dxa"/>
          </w:tcPr>
          <w:p w:rsidR="00F826F6" w:rsidRDefault="00F826F6">
            <w:pPr>
              <w:pStyle w:val="ConsPlusNormal"/>
            </w:pPr>
            <w:r>
              <w:t>Качество и содержательность аналитических материалов.</w:t>
            </w:r>
          </w:p>
          <w:p w:rsidR="00F826F6" w:rsidRDefault="00F826F6">
            <w:pPr>
              <w:pStyle w:val="ConsPlusNormal"/>
            </w:pPr>
            <w:r>
              <w:t>Систематичность экспертной деятельности.</w:t>
            </w:r>
          </w:p>
          <w:p w:rsidR="00F826F6" w:rsidRDefault="00F826F6">
            <w:pPr>
              <w:pStyle w:val="ConsPlusNormal"/>
            </w:pPr>
            <w:r>
              <w:t>Соответствие профилю профессиональной деятельности, квалификационной категории</w:t>
            </w:r>
          </w:p>
        </w:tc>
        <w:tc>
          <w:tcPr>
            <w:tcW w:w="850" w:type="dxa"/>
          </w:tcPr>
          <w:p w:rsidR="00F826F6" w:rsidRDefault="00F826F6">
            <w:pPr>
              <w:pStyle w:val="ConsPlusNormal"/>
            </w:pPr>
            <w:r>
              <w:t>10</w:t>
            </w:r>
          </w:p>
        </w:tc>
      </w:tr>
      <w:tr w:rsidR="00F826F6">
        <w:tc>
          <w:tcPr>
            <w:tcW w:w="424" w:type="dxa"/>
          </w:tcPr>
          <w:p w:rsidR="00F826F6" w:rsidRDefault="00F826F6">
            <w:pPr>
              <w:pStyle w:val="ConsPlusNormal"/>
            </w:pPr>
            <w:r>
              <w:t>2.4</w:t>
            </w:r>
          </w:p>
        </w:tc>
        <w:tc>
          <w:tcPr>
            <w:tcW w:w="2494" w:type="dxa"/>
          </w:tcPr>
          <w:p w:rsidR="00F826F6" w:rsidRDefault="00F826F6">
            <w:pPr>
              <w:pStyle w:val="ConsPlusNormal"/>
            </w:pPr>
            <w:r>
              <w:t>Результаты участия в конкурсах профессионального мастерства</w:t>
            </w:r>
          </w:p>
        </w:tc>
        <w:tc>
          <w:tcPr>
            <w:tcW w:w="3118" w:type="dxa"/>
          </w:tcPr>
          <w:p w:rsidR="00F826F6" w:rsidRDefault="00F826F6">
            <w:pPr>
              <w:pStyle w:val="ConsPlusNormal"/>
            </w:pPr>
            <w:r>
              <w:t>Информационно-аналитический отчет, заверенный руководителем образовательной организации.</w:t>
            </w:r>
          </w:p>
          <w:p w:rsidR="00F826F6" w:rsidRDefault="00F826F6">
            <w:pPr>
              <w:pStyle w:val="ConsPlusNormal"/>
            </w:pPr>
            <w:r>
              <w:t>Копии документов, подтверждающих факт и результаты методической поддержки педагогических работников образовательной организации при подготовке к участию в профессиональных конкурсах различного уровня (институциональном, муниципальном, региональном, всероссийском)</w:t>
            </w:r>
          </w:p>
        </w:tc>
        <w:tc>
          <w:tcPr>
            <w:tcW w:w="2149" w:type="dxa"/>
          </w:tcPr>
          <w:p w:rsidR="00F826F6" w:rsidRDefault="00F826F6">
            <w:pPr>
              <w:pStyle w:val="ConsPlusNormal"/>
            </w:pPr>
            <w:r>
              <w:t>Личный вклад педагога в подготовку участников профессиональных конкурсов.</w:t>
            </w:r>
          </w:p>
          <w:p w:rsidR="00F826F6" w:rsidRDefault="00F826F6">
            <w:pPr>
              <w:pStyle w:val="ConsPlusNormal"/>
            </w:pPr>
            <w:r>
              <w:t>Систематичность подготовки участников.</w:t>
            </w:r>
          </w:p>
          <w:p w:rsidR="00F826F6" w:rsidRDefault="00F826F6">
            <w:pPr>
              <w:pStyle w:val="ConsPlusNormal"/>
            </w:pPr>
            <w:r>
              <w:t>Результативность участия педагогов в профессиональных конкурсах: участники, призеры, победители (доля от общего количества)</w:t>
            </w:r>
          </w:p>
        </w:tc>
        <w:tc>
          <w:tcPr>
            <w:tcW w:w="850" w:type="dxa"/>
          </w:tcPr>
          <w:p w:rsidR="00F826F6" w:rsidRDefault="00F826F6">
            <w:pPr>
              <w:pStyle w:val="ConsPlusNormal"/>
            </w:pPr>
            <w:r>
              <w:t>10</w:t>
            </w:r>
          </w:p>
        </w:tc>
      </w:tr>
      <w:tr w:rsidR="00F826F6">
        <w:tc>
          <w:tcPr>
            <w:tcW w:w="424" w:type="dxa"/>
          </w:tcPr>
          <w:p w:rsidR="00F826F6" w:rsidRDefault="00F826F6">
            <w:pPr>
              <w:pStyle w:val="ConsPlusNormal"/>
            </w:pPr>
            <w:r>
              <w:t>2.5</w:t>
            </w:r>
          </w:p>
        </w:tc>
        <w:tc>
          <w:tcPr>
            <w:tcW w:w="2494" w:type="dxa"/>
          </w:tcPr>
          <w:p w:rsidR="00F826F6" w:rsidRDefault="00F826F6">
            <w:pPr>
              <w:pStyle w:val="ConsPlusNormal"/>
            </w:pPr>
            <w:r>
              <w:t>Экспериментальная и инновационная деятельность педагога, в т.ч. разработка программно-методического сопровождения образовательного процесса</w:t>
            </w:r>
          </w:p>
        </w:tc>
        <w:tc>
          <w:tcPr>
            <w:tcW w:w="3118" w:type="dxa"/>
          </w:tcPr>
          <w:p w:rsidR="00F826F6" w:rsidRDefault="00F826F6">
            <w:pPr>
              <w:pStyle w:val="ConsPlusNormal"/>
            </w:pPr>
            <w:r>
              <w:t>Информационно-аналитический отчет, заверенный руководителем образовательной организации.</w:t>
            </w:r>
          </w:p>
          <w:p w:rsidR="00F826F6" w:rsidRDefault="00F826F6">
            <w:pPr>
              <w:pStyle w:val="ConsPlusNormal"/>
            </w:pPr>
            <w:r>
              <w:t xml:space="preserve">Копии документов, подтверждающих факт инновационной деятельности (институциональный, муниципальный, региональный уровни), в том числе руководство </w:t>
            </w:r>
            <w:r>
              <w:lastRenderedPageBreak/>
              <w:t>разработкой программно-методического сопровождения образовательного процесса, методическое сопровождение реализации инновационных образовательных программ и проектов в образовательной организации; создание собственных методических разработок в области наставнической деятельности.</w:t>
            </w:r>
          </w:p>
          <w:p w:rsidR="00F826F6" w:rsidRDefault="00F826F6">
            <w:pPr>
              <w:pStyle w:val="ConsPlusNormal"/>
            </w:pPr>
            <w:r>
              <w:t>Перечень методических разработок (обосновать актуальность, цели, задачи, краткое содержание, результаты работы), заверенный руководителем образовательной организации.</w:t>
            </w:r>
          </w:p>
          <w:p w:rsidR="00F826F6" w:rsidRDefault="00F826F6">
            <w:pPr>
              <w:pStyle w:val="ConsPlusNormal"/>
            </w:pPr>
            <w:r>
              <w:t>Отзывы, рецензии, экспертные заключения на продукты методической деятельности и др., заверенные экспертом (рецензентом)</w:t>
            </w:r>
          </w:p>
        </w:tc>
        <w:tc>
          <w:tcPr>
            <w:tcW w:w="2149" w:type="dxa"/>
          </w:tcPr>
          <w:p w:rsidR="00F826F6" w:rsidRDefault="00F826F6">
            <w:pPr>
              <w:pStyle w:val="ConsPlusNormal"/>
            </w:pPr>
            <w:r>
              <w:lastRenderedPageBreak/>
              <w:t>Качество и содержательность аналитических материалов.</w:t>
            </w:r>
          </w:p>
          <w:p w:rsidR="00F826F6" w:rsidRDefault="00F826F6">
            <w:pPr>
              <w:pStyle w:val="ConsPlusNormal"/>
            </w:pPr>
            <w:r>
              <w:t>Систематичность экспериментальной и/или инновационной деятельности.</w:t>
            </w:r>
          </w:p>
          <w:p w:rsidR="00F826F6" w:rsidRDefault="00F826F6">
            <w:pPr>
              <w:pStyle w:val="ConsPlusNormal"/>
            </w:pPr>
            <w:r>
              <w:t xml:space="preserve">Обоснованность выводов о </w:t>
            </w:r>
            <w:r>
              <w:lastRenderedPageBreak/>
              <w:t>результатах экспериментальной и/или инновационной деятельности.</w:t>
            </w:r>
          </w:p>
          <w:p w:rsidR="00F826F6" w:rsidRDefault="00F826F6">
            <w:pPr>
              <w:pStyle w:val="ConsPlusNormal"/>
            </w:pPr>
            <w:r>
              <w:t>Наличие собственных методических разработок.</w:t>
            </w:r>
          </w:p>
          <w:p w:rsidR="00F826F6" w:rsidRDefault="00F826F6">
            <w:pPr>
              <w:pStyle w:val="ConsPlusNormal"/>
            </w:pPr>
            <w:r>
              <w:t>Убедительность актуальности методической разработки, соответствие темы, цели и задач, содержания, способов полученным результатам</w:t>
            </w:r>
          </w:p>
        </w:tc>
        <w:tc>
          <w:tcPr>
            <w:tcW w:w="850" w:type="dxa"/>
          </w:tcPr>
          <w:p w:rsidR="00F826F6" w:rsidRDefault="00F826F6">
            <w:pPr>
              <w:pStyle w:val="ConsPlusNormal"/>
            </w:pPr>
            <w:r>
              <w:lastRenderedPageBreak/>
              <w:t>10</w:t>
            </w:r>
          </w:p>
        </w:tc>
      </w:tr>
      <w:tr w:rsidR="00F826F6">
        <w:tc>
          <w:tcPr>
            <w:tcW w:w="424" w:type="dxa"/>
          </w:tcPr>
          <w:p w:rsidR="00F826F6" w:rsidRDefault="00F826F6">
            <w:pPr>
              <w:pStyle w:val="ConsPlusNormal"/>
            </w:pPr>
            <w:r>
              <w:t>III</w:t>
            </w:r>
          </w:p>
        </w:tc>
        <w:tc>
          <w:tcPr>
            <w:tcW w:w="7761" w:type="dxa"/>
            <w:gridSpan w:val="3"/>
          </w:tcPr>
          <w:p w:rsidR="00F826F6" w:rsidRDefault="00F826F6">
            <w:pPr>
              <w:pStyle w:val="ConsPlusNormal"/>
            </w:pPr>
            <w:r>
              <w:t>Результаты участия в проектной деятельности, социально-образовательных инициативах</w:t>
            </w:r>
          </w:p>
        </w:tc>
        <w:tc>
          <w:tcPr>
            <w:tcW w:w="850" w:type="dxa"/>
          </w:tcPr>
          <w:p w:rsidR="00F826F6" w:rsidRDefault="00F826F6">
            <w:pPr>
              <w:pStyle w:val="ConsPlusNormal"/>
            </w:pPr>
            <w:r>
              <w:t>10</w:t>
            </w:r>
          </w:p>
        </w:tc>
      </w:tr>
      <w:tr w:rsidR="00F826F6">
        <w:tc>
          <w:tcPr>
            <w:tcW w:w="424" w:type="dxa"/>
          </w:tcPr>
          <w:p w:rsidR="00F826F6" w:rsidRDefault="00F826F6">
            <w:pPr>
              <w:pStyle w:val="ConsPlusNormal"/>
            </w:pPr>
            <w:r>
              <w:t>3.1</w:t>
            </w:r>
          </w:p>
        </w:tc>
        <w:tc>
          <w:tcPr>
            <w:tcW w:w="2494" w:type="dxa"/>
          </w:tcPr>
          <w:p w:rsidR="00F826F6" w:rsidRDefault="00F826F6">
            <w:pPr>
              <w:pStyle w:val="ConsPlusNormal"/>
            </w:pPr>
            <w:r>
              <w:t>Руководство проектной деятельностью, разработка и реализация собственных проектов; участие в проектах, социально-образовательных инициативах</w:t>
            </w:r>
          </w:p>
        </w:tc>
        <w:tc>
          <w:tcPr>
            <w:tcW w:w="3118" w:type="dxa"/>
          </w:tcPr>
          <w:p w:rsidR="00F826F6" w:rsidRDefault="00F826F6">
            <w:pPr>
              <w:pStyle w:val="ConsPlusNormal"/>
            </w:pPr>
            <w:r>
              <w:t>Информационно-аналитический отчет, заверенный руководителем образовательной организации, о разработке и реализации методических проектов, руководство разработкой и реализацией педагогических проектов.</w:t>
            </w:r>
          </w:p>
          <w:p w:rsidR="00F826F6" w:rsidRDefault="00F826F6">
            <w:pPr>
              <w:pStyle w:val="ConsPlusNormal"/>
            </w:pPr>
            <w:r>
              <w:t>Паспорт проекта, аннотации к проекту; планы-графики реализации проекта; отзывы социальных партнеров; публикации в СМИ о ходе реализации проекта или его результатах и др., отчет о реализации проекта</w:t>
            </w:r>
          </w:p>
        </w:tc>
        <w:tc>
          <w:tcPr>
            <w:tcW w:w="2149" w:type="dxa"/>
          </w:tcPr>
          <w:p w:rsidR="00F826F6" w:rsidRDefault="00F826F6">
            <w:pPr>
              <w:pStyle w:val="ConsPlusNormal"/>
            </w:pPr>
            <w:r>
              <w:t>Качество и содержательность аналитических материалов, в которых отражены результаты проектной деятельности.</w:t>
            </w:r>
          </w:p>
          <w:p w:rsidR="00F826F6" w:rsidRDefault="00F826F6">
            <w:pPr>
              <w:pStyle w:val="ConsPlusNormal"/>
            </w:pPr>
            <w:r>
              <w:t>Соответствие проектов направлению профессиональной деятельности, квалификационной категории.</w:t>
            </w:r>
          </w:p>
          <w:p w:rsidR="00F826F6" w:rsidRDefault="00F826F6">
            <w:pPr>
              <w:pStyle w:val="ConsPlusNormal"/>
            </w:pPr>
            <w:r>
              <w:t>Отражение личного вклада педагога в проект (разработка, реализация). Стабильность количества проектных работ, выполненных под руководством педагогического работника.</w:t>
            </w:r>
          </w:p>
          <w:p w:rsidR="00F826F6" w:rsidRDefault="00F826F6">
            <w:pPr>
              <w:pStyle w:val="ConsPlusNormal"/>
            </w:pPr>
            <w:r>
              <w:lastRenderedPageBreak/>
              <w:t>Доля педагогов, вовлеченных в проектную деятельность, динамика участия</w:t>
            </w:r>
          </w:p>
        </w:tc>
        <w:tc>
          <w:tcPr>
            <w:tcW w:w="850" w:type="dxa"/>
          </w:tcPr>
          <w:p w:rsidR="00F826F6" w:rsidRDefault="00F826F6">
            <w:pPr>
              <w:pStyle w:val="ConsPlusNormal"/>
            </w:pPr>
            <w:r>
              <w:lastRenderedPageBreak/>
              <w:t>10</w:t>
            </w:r>
          </w:p>
        </w:tc>
      </w:tr>
    </w:tbl>
    <w:p w:rsidR="00F826F6" w:rsidRDefault="00F826F6">
      <w:pPr>
        <w:pStyle w:val="ConsPlusNormal"/>
        <w:jc w:val="both"/>
      </w:pPr>
    </w:p>
    <w:p w:rsidR="00F826F6" w:rsidRDefault="00F826F6">
      <w:pPr>
        <w:pStyle w:val="ConsPlusNormal"/>
        <w:jc w:val="both"/>
      </w:pPr>
    </w:p>
    <w:p w:rsidR="00F826F6" w:rsidRDefault="00F826F6">
      <w:pPr>
        <w:pStyle w:val="ConsPlusNormal"/>
        <w:pBdr>
          <w:bottom w:val="single" w:sz="6" w:space="0" w:color="auto"/>
        </w:pBdr>
        <w:spacing w:before="100" w:after="100"/>
        <w:jc w:val="both"/>
        <w:rPr>
          <w:sz w:val="2"/>
          <w:szCs w:val="2"/>
        </w:rPr>
      </w:pPr>
    </w:p>
    <w:p w:rsidR="00037F58" w:rsidRDefault="00037F58">
      <w:bookmarkStart w:id="29" w:name="_GoBack"/>
      <w:bookmarkEnd w:id="29"/>
    </w:p>
    <w:sectPr w:rsidR="00037F58" w:rsidSect="006E60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6F6"/>
    <w:rsid w:val="00037F58"/>
    <w:rsid w:val="00624E9B"/>
    <w:rsid w:val="00F82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1FB4F-DD69-42F2-9A8A-EB584CBC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26F6"/>
    <w:pPr>
      <w:widowControl w:val="0"/>
      <w:autoSpaceDE w:val="0"/>
      <w:autoSpaceDN w:val="0"/>
      <w:spacing w:after="0" w:line="240" w:lineRule="auto"/>
    </w:pPr>
    <w:rPr>
      <w:rFonts w:ascii="Calibri" w:eastAsiaTheme="minorEastAsia" w:hAnsi="Calibri" w:cs="Calibri"/>
    </w:rPr>
  </w:style>
  <w:style w:type="paragraph" w:customStyle="1" w:styleId="ConsPlusNonformat">
    <w:name w:val="ConsPlusNonformat"/>
    <w:rsid w:val="00F826F6"/>
    <w:pPr>
      <w:widowControl w:val="0"/>
      <w:autoSpaceDE w:val="0"/>
      <w:autoSpaceDN w:val="0"/>
      <w:spacing w:after="0" w:line="240" w:lineRule="auto"/>
    </w:pPr>
    <w:rPr>
      <w:rFonts w:ascii="Courier New" w:eastAsiaTheme="minorEastAsia" w:hAnsi="Courier New" w:cs="Courier New"/>
      <w:sz w:val="20"/>
    </w:rPr>
  </w:style>
  <w:style w:type="paragraph" w:customStyle="1" w:styleId="ConsPlusTitle">
    <w:name w:val="ConsPlusTitle"/>
    <w:rsid w:val="00F826F6"/>
    <w:pPr>
      <w:widowControl w:val="0"/>
      <w:autoSpaceDE w:val="0"/>
      <w:autoSpaceDN w:val="0"/>
      <w:spacing w:after="0" w:line="240" w:lineRule="auto"/>
    </w:pPr>
    <w:rPr>
      <w:rFonts w:ascii="Calibri" w:eastAsiaTheme="minorEastAsia" w:hAnsi="Calibri" w:cs="Calibri"/>
      <w:b/>
    </w:rPr>
  </w:style>
  <w:style w:type="paragraph" w:customStyle="1" w:styleId="ConsPlusCell">
    <w:name w:val="ConsPlusCell"/>
    <w:rsid w:val="00F826F6"/>
    <w:pPr>
      <w:widowControl w:val="0"/>
      <w:autoSpaceDE w:val="0"/>
      <w:autoSpaceDN w:val="0"/>
      <w:spacing w:after="0" w:line="240" w:lineRule="auto"/>
    </w:pPr>
    <w:rPr>
      <w:rFonts w:ascii="Courier New" w:eastAsiaTheme="minorEastAsia" w:hAnsi="Courier New" w:cs="Courier New"/>
      <w:sz w:val="20"/>
    </w:rPr>
  </w:style>
  <w:style w:type="paragraph" w:customStyle="1" w:styleId="ConsPlusDocList">
    <w:name w:val="ConsPlusDocList"/>
    <w:rsid w:val="00F826F6"/>
    <w:pPr>
      <w:widowControl w:val="0"/>
      <w:autoSpaceDE w:val="0"/>
      <w:autoSpaceDN w:val="0"/>
      <w:spacing w:after="0" w:line="240" w:lineRule="auto"/>
    </w:pPr>
    <w:rPr>
      <w:rFonts w:ascii="Calibri" w:eastAsiaTheme="minorEastAsia" w:hAnsi="Calibri" w:cs="Calibri"/>
    </w:rPr>
  </w:style>
  <w:style w:type="paragraph" w:customStyle="1" w:styleId="ConsPlusTitlePage">
    <w:name w:val="ConsPlusTitlePage"/>
    <w:rsid w:val="00F826F6"/>
    <w:pPr>
      <w:widowControl w:val="0"/>
      <w:autoSpaceDE w:val="0"/>
      <w:autoSpaceDN w:val="0"/>
      <w:spacing w:after="0" w:line="240" w:lineRule="auto"/>
    </w:pPr>
    <w:rPr>
      <w:rFonts w:ascii="Tahoma" w:eastAsiaTheme="minorEastAsia" w:hAnsi="Tahoma" w:cs="Tahoma"/>
      <w:sz w:val="20"/>
    </w:rPr>
  </w:style>
  <w:style w:type="paragraph" w:customStyle="1" w:styleId="ConsPlusJurTerm">
    <w:name w:val="ConsPlusJurTerm"/>
    <w:rsid w:val="00F826F6"/>
    <w:pPr>
      <w:widowControl w:val="0"/>
      <w:autoSpaceDE w:val="0"/>
      <w:autoSpaceDN w:val="0"/>
      <w:spacing w:after="0" w:line="240" w:lineRule="auto"/>
    </w:pPr>
    <w:rPr>
      <w:rFonts w:ascii="Tahoma" w:eastAsiaTheme="minorEastAsia" w:hAnsi="Tahoma" w:cs="Tahoma"/>
      <w:sz w:val="26"/>
    </w:rPr>
  </w:style>
  <w:style w:type="paragraph" w:customStyle="1" w:styleId="ConsPlusTextList">
    <w:name w:val="ConsPlusTextList"/>
    <w:rsid w:val="00F826F6"/>
    <w:pPr>
      <w:widowControl w:val="0"/>
      <w:autoSpaceDE w:val="0"/>
      <w:autoSpaceDN w:val="0"/>
      <w:spacing w:after="0" w:line="240" w:lineRule="auto"/>
    </w:pPr>
    <w:rPr>
      <w:rFonts w:ascii="Arial" w:eastAsiaTheme="minorEastAsia"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68&amp;n=88609&amp;dst=100014" TargetMode="External"/><Relationship Id="rId21" Type="http://schemas.openxmlformats.org/officeDocument/2006/relationships/hyperlink" Target="https://login.consultant.ru/link/?req=doc&amp;base=RLAW368&amp;n=184216&amp;dst=100016" TargetMode="External"/><Relationship Id="rId42" Type="http://schemas.openxmlformats.org/officeDocument/2006/relationships/hyperlink" Target="https://login.consultant.ru/link/?req=doc&amp;base=RLAW368&amp;n=117520&amp;dst=100015" TargetMode="External"/><Relationship Id="rId47" Type="http://schemas.openxmlformats.org/officeDocument/2006/relationships/hyperlink" Target="https://login.consultant.ru/link/?req=doc&amp;base=RLAW368&amp;n=184216&amp;dst=100042" TargetMode="External"/><Relationship Id="rId63" Type="http://schemas.openxmlformats.org/officeDocument/2006/relationships/hyperlink" Target="https://login.consultant.ru/link/?req=doc&amp;base=LAW&amp;n=448766&amp;dst=100094" TargetMode="External"/><Relationship Id="rId68" Type="http://schemas.openxmlformats.org/officeDocument/2006/relationships/hyperlink" Target="https://login.consultant.ru/link/?req=doc&amp;base=LAW&amp;n=448766&amp;dst=100094" TargetMode="External"/><Relationship Id="rId84" Type="http://schemas.openxmlformats.org/officeDocument/2006/relationships/hyperlink" Target="https://login.consultant.ru/link/?req=doc&amp;base=LAW&amp;n=448766&amp;dst=100133" TargetMode="External"/><Relationship Id="rId89" Type="http://schemas.openxmlformats.org/officeDocument/2006/relationships/hyperlink" Target="https://login.consultant.ru/link/?req=doc&amp;base=LAW&amp;n=448766&amp;dst=100139" TargetMode="External"/><Relationship Id="rId16" Type="http://schemas.openxmlformats.org/officeDocument/2006/relationships/hyperlink" Target="https://login.consultant.ru/link/?req=doc&amp;base=RLAW368&amp;n=184216&amp;dst=100011" TargetMode="External"/><Relationship Id="rId11" Type="http://schemas.openxmlformats.org/officeDocument/2006/relationships/hyperlink" Target="https://login.consultant.ru/link/?req=doc&amp;base=RLAW368&amp;n=192135&amp;dst=100005" TargetMode="External"/><Relationship Id="rId32" Type="http://schemas.openxmlformats.org/officeDocument/2006/relationships/hyperlink" Target="https://login.consultant.ru/link/?req=doc&amp;base=RLAW368&amp;n=184216&amp;dst=100025" TargetMode="External"/><Relationship Id="rId37" Type="http://schemas.openxmlformats.org/officeDocument/2006/relationships/hyperlink" Target="https://login.consultant.ru/link/?req=doc&amp;base=RLAW368&amp;n=184216&amp;dst=100034" TargetMode="External"/><Relationship Id="rId53" Type="http://schemas.openxmlformats.org/officeDocument/2006/relationships/hyperlink" Target="https://login.consultant.ru/link/?req=doc&amp;base=RLAW368&amp;n=88609&amp;dst=100020" TargetMode="External"/><Relationship Id="rId58" Type="http://schemas.openxmlformats.org/officeDocument/2006/relationships/hyperlink" Target="https://login.consultant.ru/link/?req=doc&amp;base=RLAW368&amp;n=117520&amp;dst=100032" TargetMode="External"/><Relationship Id="rId74" Type="http://schemas.openxmlformats.org/officeDocument/2006/relationships/hyperlink" Target="https://login.consultant.ru/link/?req=doc&amp;base=LAW&amp;n=448766&amp;dst=100014" TargetMode="External"/><Relationship Id="rId79" Type="http://schemas.openxmlformats.org/officeDocument/2006/relationships/hyperlink" Target="https://login.consultant.ru/link/?req=doc&amp;base=LAW&amp;n=448766&amp;dst=100133" TargetMode="External"/><Relationship Id="rId5" Type="http://schemas.openxmlformats.org/officeDocument/2006/relationships/hyperlink" Target="https://login.consultant.ru/link/?req=doc&amp;base=RLAW368&amp;n=88609&amp;dst=100005" TargetMode="External"/><Relationship Id="rId90" Type="http://schemas.openxmlformats.org/officeDocument/2006/relationships/hyperlink" Target="https://login.consultant.ru/link/?req=doc&amp;base=LAW&amp;n=448766&amp;dst=100144" TargetMode="External"/><Relationship Id="rId14" Type="http://schemas.openxmlformats.org/officeDocument/2006/relationships/hyperlink" Target="https://login.consultant.ru/link/?req=doc&amp;base=RLAW368&amp;n=184422" TargetMode="External"/><Relationship Id="rId22" Type="http://schemas.openxmlformats.org/officeDocument/2006/relationships/hyperlink" Target="https://login.consultant.ru/link/?req=doc&amp;base=RLAW368&amp;n=184216&amp;dst=100019" TargetMode="External"/><Relationship Id="rId27" Type="http://schemas.openxmlformats.org/officeDocument/2006/relationships/hyperlink" Target="https://login.consultant.ru/link/?req=doc&amp;base=RLAW368&amp;n=136374&amp;dst=100006" TargetMode="External"/><Relationship Id="rId30" Type="http://schemas.openxmlformats.org/officeDocument/2006/relationships/hyperlink" Target="https://login.consultant.ru/link/?req=doc&amp;base=RLAW368&amp;n=184216&amp;dst=100022" TargetMode="External"/><Relationship Id="rId35" Type="http://schemas.openxmlformats.org/officeDocument/2006/relationships/hyperlink" Target="https://login.consultant.ru/link/?req=doc&amp;base=RLAW368&amp;n=184216&amp;dst=100031" TargetMode="External"/><Relationship Id="rId43" Type="http://schemas.openxmlformats.org/officeDocument/2006/relationships/hyperlink" Target="https://login.consultant.ru/link/?req=doc&amp;base=RLAW368&amp;n=117520&amp;dst=100022" TargetMode="External"/><Relationship Id="rId48" Type="http://schemas.openxmlformats.org/officeDocument/2006/relationships/hyperlink" Target="https://login.consultant.ru/link/?req=doc&amp;base=RLAW368&amp;n=184216&amp;dst=100043" TargetMode="External"/><Relationship Id="rId56" Type="http://schemas.openxmlformats.org/officeDocument/2006/relationships/hyperlink" Target="https://login.consultant.ru/link/?req=doc&amp;base=RLAW368&amp;n=184216&amp;dst=100054" TargetMode="External"/><Relationship Id="rId64" Type="http://schemas.openxmlformats.org/officeDocument/2006/relationships/hyperlink" Target="https://login.consultant.ru/link/?req=doc&amp;base=LAW&amp;n=448766&amp;dst=100101" TargetMode="External"/><Relationship Id="rId69" Type="http://schemas.openxmlformats.org/officeDocument/2006/relationships/hyperlink" Target="https://login.consultant.ru/link/?req=doc&amp;base=LAW&amp;n=448766&amp;dst=100101" TargetMode="External"/><Relationship Id="rId77" Type="http://schemas.openxmlformats.org/officeDocument/2006/relationships/hyperlink" Target="https://login.consultant.ru/link/?req=doc&amp;base=RLAW368&amp;n=184216&amp;dst=100018" TargetMode="External"/><Relationship Id="rId8" Type="http://schemas.openxmlformats.org/officeDocument/2006/relationships/hyperlink" Target="https://login.consultant.ru/link/?req=doc&amp;base=RLAW368&amp;n=136374&amp;dst=100005" TargetMode="External"/><Relationship Id="rId51" Type="http://schemas.openxmlformats.org/officeDocument/2006/relationships/hyperlink" Target="https://login.consultant.ru/link/?req=doc&amp;base=RLAW368&amp;n=117520&amp;dst=100031" TargetMode="External"/><Relationship Id="rId72" Type="http://schemas.openxmlformats.org/officeDocument/2006/relationships/hyperlink" Target="https://login.consultant.ru/link/?req=doc&amp;base=LAW&amp;n=448766&amp;dst=100101" TargetMode="External"/><Relationship Id="rId80" Type="http://schemas.openxmlformats.org/officeDocument/2006/relationships/hyperlink" Target="https://login.consultant.ru/link/?req=doc&amp;base=LAW&amp;n=448766&amp;dst=100139" TargetMode="External"/><Relationship Id="rId85" Type="http://schemas.openxmlformats.org/officeDocument/2006/relationships/hyperlink" Target="https://login.consultant.ru/link/?req=doc&amp;base=LAW&amp;n=448766&amp;dst=100139" TargetMode="External"/><Relationship Id="rId3" Type="http://schemas.openxmlformats.org/officeDocument/2006/relationships/webSettings" Target="webSettings.xml"/><Relationship Id="rId12" Type="http://schemas.openxmlformats.org/officeDocument/2006/relationships/hyperlink" Target="https://login.consultant.ru/link/?req=doc&amp;base=RLAW368&amp;n=139655&amp;dst=100005" TargetMode="External"/><Relationship Id="rId17" Type="http://schemas.openxmlformats.org/officeDocument/2006/relationships/hyperlink" Target="https://login.consultant.ru/link/?req=doc&amp;base=RLAW368&amp;n=184216&amp;dst=100012" TargetMode="External"/><Relationship Id="rId25" Type="http://schemas.openxmlformats.org/officeDocument/2006/relationships/hyperlink" Target="https://login.consultant.ru/link/?req=doc&amp;base=RLAW368&amp;n=80818" TargetMode="External"/><Relationship Id="rId33" Type="http://schemas.openxmlformats.org/officeDocument/2006/relationships/hyperlink" Target="https://login.consultant.ru/link/?req=doc&amp;base=RLAW368&amp;n=184216&amp;dst=100026" TargetMode="External"/><Relationship Id="rId38" Type="http://schemas.openxmlformats.org/officeDocument/2006/relationships/hyperlink" Target="https://login.consultant.ru/link/?req=doc&amp;base=RLAW368&amp;n=184216&amp;dst=100035" TargetMode="External"/><Relationship Id="rId46" Type="http://schemas.openxmlformats.org/officeDocument/2006/relationships/hyperlink" Target="https://login.consultant.ru/link/?req=doc&amp;base=RLAW368&amp;n=184216&amp;dst=100040" TargetMode="External"/><Relationship Id="rId59" Type="http://schemas.openxmlformats.org/officeDocument/2006/relationships/hyperlink" Target="https://login.consultant.ru/link/?req=doc&amp;base=RLAW368&amp;n=117520&amp;dst=100033" TargetMode="External"/><Relationship Id="rId67" Type="http://schemas.openxmlformats.org/officeDocument/2006/relationships/hyperlink" Target="https://login.consultant.ru/link/?req=doc&amp;base=RLAW368&amp;n=192135&amp;dst=100005" TargetMode="External"/><Relationship Id="rId20" Type="http://schemas.openxmlformats.org/officeDocument/2006/relationships/hyperlink" Target="https://login.consultant.ru/link/?req=doc&amp;base=RLAW368&amp;n=117520&amp;dst=100010" TargetMode="External"/><Relationship Id="rId41" Type="http://schemas.openxmlformats.org/officeDocument/2006/relationships/hyperlink" Target="https://login.consultant.ru/link/?req=doc&amp;base=RLAW368&amp;n=117520&amp;dst=100014" TargetMode="External"/><Relationship Id="rId54" Type="http://schemas.openxmlformats.org/officeDocument/2006/relationships/hyperlink" Target="https://login.consultant.ru/link/?req=doc&amp;base=RLAW368&amp;n=88609&amp;dst=100022" TargetMode="External"/><Relationship Id="rId62" Type="http://schemas.openxmlformats.org/officeDocument/2006/relationships/hyperlink" Target="https://login.consultant.ru/link/?req=doc&amp;base=LAW&amp;n=439201&amp;dst=100239" TargetMode="External"/><Relationship Id="rId70" Type="http://schemas.openxmlformats.org/officeDocument/2006/relationships/hyperlink" Target="https://login.consultant.ru/link/?req=doc&amp;base=RLAW368&amp;n=184216&amp;dst=100058" TargetMode="External"/><Relationship Id="rId75" Type="http://schemas.openxmlformats.org/officeDocument/2006/relationships/hyperlink" Target="https://login.consultant.ru/link/?req=doc&amp;base=LAW&amp;n=439201&amp;dst=100278" TargetMode="External"/><Relationship Id="rId83" Type="http://schemas.openxmlformats.org/officeDocument/2006/relationships/hyperlink" Target="https://login.consultant.ru/link/?req=doc&amp;base=LAW&amp;n=448766&amp;dst=100139" TargetMode="External"/><Relationship Id="rId88" Type="http://schemas.openxmlformats.org/officeDocument/2006/relationships/hyperlink" Target="https://login.consultant.ru/link/?req=doc&amp;base=RLAW368&amp;n=184216&amp;dst=100060"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368&amp;n=99181&amp;dst=100005" TargetMode="External"/><Relationship Id="rId15" Type="http://schemas.openxmlformats.org/officeDocument/2006/relationships/hyperlink" Target="https://login.consultant.ru/link/?req=doc&amp;base=RLAW368&amp;n=184216&amp;dst=100010" TargetMode="External"/><Relationship Id="rId23" Type="http://schemas.openxmlformats.org/officeDocument/2006/relationships/hyperlink" Target="https://login.consultant.ru/link/?req=doc&amp;base=RLAW368&amp;n=184216&amp;dst=100021" TargetMode="External"/><Relationship Id="rId28" Type="http://schemas.openxmlformats.org/officeDocument/2006/relationships/hyperlink" Target="https://login.consultant.ru/link/?req=doc&amp;base=RLAW368&amp;n=88609&amp;dst=100017" TargetMode="External"/><Relationship Id="rId36" Type="http://schemas.openxmlformats.org/officeDocument/2006/relationships/hyperlink" Target="https://login.consultant.ru/link/?req=doc&amp;base=RLAW368&amp;n=184216&amp;dst=100033" TargetMode="External"/><Relationship Id="rId49" Type="http://schemas.openxmlformats.org/officeDocument/2006/relationships/hyperlink" Target="https://login.consultant.ru/link/?req=doc&amp;base=RLAW368&amp;n=184216&amp;dst=100045" TargetMode="External"/><Relationship Id="rId57" Type="http://schemas.openxmlformats.org/officeDocument/2006/relationships/hyperlink" Target="https://login.consultant.ru/link/?req=doc&amp;base=RLAW368&amp;n=117520&amp;dst=100026" TargetMode="External"/><Relationship Id="rId10" Type="http://schemas.openxmlformats.org/officeDocument/2006/relationships/hyperlink" Target="https://login.consultant.ru/link/?req=doc&amp;base=RLAW368&amp;n=184216&amp;dst=100005" TargetMode="External"/><Relationship Id="rId31" Type="http://schemas.openxmlformats.org/officeDocument/2006/relationships/hyperlink" Target="https://login.consultant.ru/link/?req=doc&amp;base=RLAW368&amp;n=184216&amp;dst=100023" TargetMode="External"/><Relationship Id="rId44" Type="http://schemas.openxmlformats.org/officeDocument/2006/relationships/hyperlink" Target="https://login.consultant.ru/link/?req=doc&amp;base=RLAW368&amp;n=117520&amp;dst=100023" TargetMode="External"/><Relationship Id="rId52" Type="http://schemas.openxmlformats.org/officeDocument/2006/relationships/hyperlink" Target="https://login.consultant.ru/link/?req=doc&amp;base=RLAW368&amp;n=184216&amp;dst=100051" TargetMode="External"/><Relationship Id="rId60" Type="http://schemas.openxmlformats.org/officeDocument/2006/relationships/hyperlink" Target="https://login.consultant.ru/link/?req=doc&amp;base=RLAW368&amp;n=184216&amp;dst=100056" TargetMode="External"/><Relationship Id="rId65" Type="http://schemas.openxmlformats.org/officeDocument/2006/relationships/hyperlink" Target="https://login.consultant.ru/link/?req=doc&amp;base=RLAW368&amp;n=184216&amp;dst=100057" TargetMode="External"/><Relationship Id="rId73" Type="http://schemas.openxmlformats.org/officeDocument/2006/relationships/hyperlink" Target="https://login.consultant.ru/link/?req=doc&amp;base=LAW&amp;n=448766&amp;dst=100014" TargetMode="External"/><Relationship Id="rId78" Type="http://schemas.openxmlformats.org/officeDocument/2006/relationships/hyperlink" Target="https://login.consultant.ru/link/?req=doc&amp;base=RLAW368&amp;n=184216&amp;dst=100059" TargetMode="External"/><Relationship Id="rId81" Type="http://schemas.openxmlformats.org/officeDocument/2006/relationships/hyperlink" Target="https://login.consultant.ru/link/?req=doc&amp;base=LAW&amp;n=448766&amp;dst=100124" TargetMode="External"/><Relationship Id="rId86" Type="http://schemas.openxmlformats.org/officeDocument/2006/relationships/hyperlink" Target="https://login.consultant.ru/link/?req=doc&amp;base=LAW&amp;n=448766&amp;dst=10013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68&amp;n=168081&amp;dst=100005" TargetMode="External"/><Relationship Id="rId13" Type="http://schemas.openxmlformats.org/officeDocument/2006/relationships/hyperlink" Target="https://login.consultant.ru/link/?req=doc&amp;base=LAW&amp;n=448766&amp;dst=100077" TargetMode="External"/><Relationship Id="rId18" Type="http://schemas.openxmlformats.org/officeDocument/2006/relationships/hyperlink" Target="https://login.consultant.ru/link/?req=doc&amp;base=RLAW368&amp;n=184216&amp;dst=100014" TargetMode="External"/><Relationship Id="rId39" Type="http://schemas.openxmlformats.org/officeDocument/2006/relationships/hyperlink" Target="https://login.consultant.ru/link/?req=doc&amp;base=RLAW368&amp;n=184216&amp;dst=100036" TargetMode="External"/><Relationship Id="rId34" Type="http://schemas.openxmlformats.org/officeDocument/2006/relationships/hyperlink" Target="https://login.consultant.ru/link/?req=doc&amp;base=RLAW368&amp;n=184216&amp;dst=100029" TargetMode="External"/><Relationship Id="rId50" Type="http://schemas.openxmlformats.org/officeDocument/2006/relationships/hyperlink" Target="https://login.consultant.ru/link/?req=doc&amp;base=RLAW368&amp;n=184216&amp;dst=100046" TargetMode="External"/><Relationship Id="rId55" Type="http://schemas.openxmlformats.org/officeDocument/2006/relationships/hyperlink" Target="https://login.consultant.ru/link/?req=doc&amp;base=RLAW368&amp;n=184216&amp;dst=100053" TargetMode="External"/><Relationship Id="rId76" Type="http://schemas.openxmlformats.org/officeDocument/2006/relationships/hyperlink" Target="https://login.consultant.ru/link/?req=doc&amp;base=LAW&amp;n=439201&amp;dst=100239" TargetMode="External"/><Relationship Id="rId7" Type="http://schemas.openxmlformats.org/officeDocument/2006/relationships/hyperlink" Target="https://login.consultant.ru/link/?req=doc&amp;base=RLAW368&amp;n=117520&amp;dst=100005" TargetMode="External"/><Relationship Id="rId71" Type="http://schemas.openxmlformats.org/officeDocument/2006/relationships/hyperlink" Target="https://login.consultant.ru/link/?req=doc&amp;base=LAW&amp;n=448766&amp;dst=100094" TargetMode="External"/><Relationship Id="rId9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login.consultant.ru/link/?req=doc&amp;base=RLAW368&amp;n=117520&amp;dst=100011" TargetMode="External"/><Relationship Id="rId24" Type="http://schemas.openxmlformats.org/officeDocument/2006/relationships/hyperlink" Target="https://login.consultant.ru/link/?req=doc&amp;base=RLAW368&amp;n=88609&amp;dst=100014" TargetMode="External"/><Relationship Id="rId40" Type="http://schemas.openxmlformats.org/officeDocument/2006/relationships/hyperlink" Target="https://login.consultant.ru/link/?req=doc&amp;base=RLAW368&amp;n=117520&amp;dst=100012" TargetMode="External"/><Relationship Id="rId45" Type="http://schemas.openxmlformats.org/officeDocument/2006/relationships/hyperlink" Target="https://login.consultant.ru/link/?req=doc&amp;base=RLAW368&amp;n=184216&amp;dst=100038" TargetMode="External"/><Relationship Id="rId66" Type="http://schemas.openxmlformats.org/officeDocument/2006/relationships/hyperlink" Target="https://login.consultant.ru/link/?req=doc&amp;base=RLAW368&amp;n=192135&amp;dst=100005" TargetMode="External"/><Relationship Id="rId87" Type="http://schemas.openxmlformats.org/officeDocument/2006/relationships/hyperlink" Target="https://login.consultant.ru/link/?req=doc&amp;base=LAW&amp;n=448766&amp;dst=100139" TargetMode="External"/><Relationship Id="rId61" Type="http://schemas.openxmlformats.org/officeDocument/2006/relationships/hyperlink" Target="https://login.consultant.ru/link/?req=doc&amp;base=LAW&amp;n=439201&amp;dst=100278" TargetMode="External"/><Relationship Id="rId82" Type="http://schemas.openxmlformats.org/officeDocument/2006/relationships/hyperlink" Target="https://login.consultant.ru/link/?req=doc&amp;base=LAW&amp;n=448766&amp;dst=100133" TargetMode="External"/><Relationship Id="rId19" Type="http://schemas.openxmlformats.org/officeDocument/2006/relationships/hyperlink" Target="https://login.consultant.ru/link/?req=doc&amp;base=RLAW368&amp;n=184216&amp;dst=10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19539</Words>
  <Characters>111376</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Качина Светлана Михайловна</dc:creator>
  <cp:keywords/>
  <dc:description/>
  <cp:lastModifiedBy>Качина Светлана Михайловна</cp:lastModifiedBy>
  <cp:revision>1</cp:revision>
  <dcterms:created xsi:type="dcterms:W3CDTF">2024-06-10T12:42:00Z</dcterms:created>
  <dcterms:modified xsi:type="dcterms:W3CDTF">2024-06-10T12:42:00Z</dcterms:modified>
</cp:coreProperties>
</file>