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4363" w:rsidRDefault="00D54363" w:rsidP="00D54363">
      <w:pPr>
        <w:spacing w:after="12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Муниципальное автономное учреждение дополнительного образования</w:t>
      </w:r>
    </w:p>
    <w:p w:rsidR="00D54363" w:rsidRDefault="00D54363" w:rsidP="00D54363">
      <w:pPr>
        <w:spacing w:after="120"/>
        <w:ind w:left="283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«Центр дополнительного образования детей «Дар»</w:t>
      </w:r>
    </w:p>
    <w:p w:rsidR="00D54363" w:rsidRDefault="00D54363" w:rsidP="00D54363">
      <w:pPr>
        <w:spacing w:after="0" w:line="240" w:lineRule="auto"/>
        <w:jc w:val="center"/>
        <w:rPr>
          <w:sz w:val="20"/>
          <w:szCs w:val="20"/>
          <w:lang w:val="ru-RU" w:eastAsia="ru-RU"/>
        </w:rPr>
      </w:pPr>
    </w:p>
    <w:tbl>
      <w:tblPr>
        <w:tblW w:w="98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95"/>
        <w:gridCol w:w="4359"/>
      </w:tblGrid>
      <w:tr w:rsidR="00D54363" w:rsidTr="00D54363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D54363" w:rsidRDefault="00D54363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Рассмотрено  на заседании </w:t>
            </w:r>
          </w:p>
          <w:p w:rsidR="00D54363" w:rsidRDefault="00D54363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Методического совета </w:t>
            </w:r>
          </w:p>
          <w:p w:rsidR="00D54363" w:rsidRDefault="00D54363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Протокол № ____________ </w:t>
            </w:r>
          </w:p>
          <w:p w:rsidR="00D54363" w:rsidRDefault="00D54363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«_____» __________ 2021г.</w:t>
            </w:r>
          </w:p>
          <w:p w:rsidR="00D54363" w:rsidRDefault="00D54363">
            <w:pPr>
              <w:spacing w:after="0" w:line="240" w:lineRule="auto"/>
              <w:ind w:firstLine="318"/>
              <w:rPr>
                <w:rFonts w:eastAsia="Calibri"/>
              </w:rPr>
            </w:pPr>
          </w:p>
        </w:tc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    УТВЕРЖДАЮ</w:t>
            </w:r>
          </w:p>
          <w:p w:rsidR="00D54363" w:rsidRDefault="00D54363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Зам. директора по УР</w:t>
            </w:r>
          </w:p>
          <w:p w:rsidR="00D54363" w:rsidRDefault="00D54363">
            <w:pPr>
              <w:spacing w:after="0" w:line="240" w:lineRule="auto"/>
              <w:ind w:firstLine="318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______________ С.А. Блинова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:rsidR="00D54363" w:rsidRDefault="00D54363">
            <w:pPr>
              <w:spacing w:after="0" w:line="240" w:lineRule="auto"/>
              <w:ind w:firstLine="318"/>
              <w:rPr>
                <w:rFonts w:eastAsia="Calibri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«____» ___________________2021г.</w:t>
            </w:r>
          </w:p>
        </w:tc>
      </w:tr>
    </w:tbl>
    <w:p w:rsidR="00D54363" w:rsidRDefault="00D54363" w:rsidP="00D54363">
      <w:pPr>
        <w:spacing w:after="0" w:line="240" w:lineRule="auto"/>
        <w:jc w:val="center"/>
        <w:rPr>
          <w:rFonts w:ascii="Times New Roman" w:hAnsi="Times New Roman"/>
          <w:b/>
          <w:sz w:val="28"/>
          <w:lang w:val="ru-RU" w:eastAsia="ru-RU"/>
        </w:rPr>
      </w:pPr>
      <w:r>
        <w:rPr>
          <w:rFonts w:ascii="Times New Roman" w:hAnsi="Times New Roman"/>
          <w:b/>
          <w:sz w:val="28"/>
          <w:lang w:val="ru-RU" w:eastAsia="ru-RU"/>
        </w:rPr>
        <w:t xml:space="preserve">Календарно-тематический план занятий программы «Юный турист» </w:t>
      </w:r>
    </w:p>
    <w:p w:rsidR="00D54363" w:rsidRDefault="00D54363" w:rsidP="00D54363">
      <w:pPr>
        <w:spacing w:after="0" w:line="240" w:lineRule="auto"/>
        <w:jc w:val="center"/>
        <w:rPr>
          <w:rFonts w:ascii="Times New Roman" w:hAnsi="Times New Roman"/>
          <w:b/>
          <w:sz w:val="28"/>
          <w:lang w:val="ru-RU" w:eastAsia="ru-RU"/>
        </w:rPr>
      </w:pPr>
      <w:r>
        <w:rPr>
          <w:rFonts w:ascii="Times New Roman" w:hAnsi="Times New Roman"/>
          <w:b/>
          <w:sz w:val="28"/>
          <w:lang w:val="ru-RU" w:eastAsia="ru-RU"/>
        </w:rPr>
        <w:t>2 блок «Юный турист» 3 год обучения / 144 часа ТР-18-1</w:t>
      </w:r>
    </w:p>
    <w:p w:rsidR="00D54363" w:rsidRDefault="00D54363" w:rsidP="00D5436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u-RU" w:eastAsia="ru-RU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972"/>
        <w:gridCol w:w="4982"/>
        <w:gridCol w:w="850"/>
        <w:gridCol w:w="709"/>
        <w:gridCol w:w="992"/>
      </w:tblGrid>
      <w:tr w:rsidR="00D54363" w:rsidTr="00A925C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bookmarkStart w:id="0" w:name="_GoBack"/>
            <w:proofErr w:type="spellStart"/>
            <w:r>
              <w:rPr>
                <w:rFonts w:ascii="Times New Roman" w:hAnsi="Times New Roman"/>
                <w:b/>
              </w:rPr>
              <w:t>Дата</w:t>
            </w:r>
            <w:proofErr w:type="spellEnd"/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№ </w:t>
            </w:r>
            <w:proofErr w:type="spellStart"/>
            <w:r>
              <w:rPr>
                <w:rFonts w:ascii="Times New Roman" w:hAnsi="Times New Roman"/>
                <w:b/>
              </w:rPr>
              <w:t>занятия</w:t>
            </w:r>
            <w:proofErr w:type="spellEnd"/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</w:rPr>
              <w:t>темы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Кол-во</w:t>
            </w:r>
            <w:proofErr w:type="spellEnd"/>
            <w:r>
              <w:rPr>
                <w:rFonts w:ascii="Times New Roman" w:hAnsi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</w:rPr>
              <w:t>часов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Теория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Практика</w:t>
            </w:r>
            <w:proofErr w:type="spellEnd"/>
          </w:p>
        </w:tc>
      </w:tr>
      <w:tr w:rsidR="00D54363" w:rsidTr="00A925C0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Сентябрь</w:t>
            </w:r>
            <w:proofErr w:type="spellEnd"/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Вводное занятие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-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noProof/>
                <w:lang w:val="ru-RU"/>
              </w:rPr>
            </w:pPr>
            <w:r>
              <w:rPr>
                <w:rFonts w:ascii="Times New Roman" w:hAnsi="Times New Roman"/>
                <w:noProof/>
                <w:lang w:val="ru-RU"/>
              </w:rPr>
              <w:t xml:space="preserve">Общая физическая подготовка и оздоровление организма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b/>
                <w:noProof/>
                <w:lang w:val="ru-RU"/>
              </w:rPr>
            </w:pPr>
            <w:r>
              <w:rPr>
                <w:rFonts w:ascii="Times New Roman" w:hAnsi="Times New Roman"/>
                <w:b/>
                <w:noProof/>
                <w:lang w:val="ru-RU"/>
              </w:rPr>
              <w:t>Поход выходного дня (по выбору)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Итого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10</w:t>
            </w:r>
          </w:p>
        </w:tc>
      </w:tr>
      <w:tr w:rsidR="00D54363" w:rsidTr="00A925C0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Октябрь</w:t>
            </w:r>
            <w:proofErr w:type="spellEnd"/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5"/>
              <w:shd w:val="clear" w:color="auto" w:fill="FFFFFF" w:themeFill="background1"/>
              <w:spacing w:after="0" w:line="240" w:lineRule="auto"/>
              <w:ind w:left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eastAsia="MS Mincho" w:hAnsi="Times New Roman"/>
                <w:lang w:val="ru-RU" w:eastAsia="ru-RU"/>
              </w:rPr>
              <w:t>Топографическая и спортивная карта.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i/>
                <w:lang w:val="ru-RU"/>
              </w:rPr>
            </w:pPr>
            <w:r>
              <w:rPr>
                <w:rFonts w:ascii="Times New Roman" w:eastAsia="MS Mincho" w:hAnsi="Times New Roman"/>
                <w:lang w:val="ru-RU" w:eastAsia="ru-RU"/>
              </w:rPr>
              <w:t>Ориентирование в сложных условиях.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color w:val="000000"/>
                <w:spacing w:val="7"/>
                <w:shd w:val="clear" w:color="auto" w:fill="FFFFFF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7"/>
                <w:shd w:val="clear" w:color="auto" w:fill="FFFFFF"/>
                <w:lang w:val="ru-RU"/>
              </w:rPr>
              <w:t>Ориентирование по компасу, азимут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color w:val="000000"/>
                <w:spacing w:val="7"/>
                <w:shd w:val="clear" w:color="auto" w:fill="FFFFFF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7"/>
                <w:shd w:val="clear" w:color="auto" w:fill="FFFFFF"/>
                <w:lang w:val="ru-RU"/>
              </w:rPr>
              <w:t>Ориентирование по компасу и карте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color w:val="000000"/>
                <w:spacing w:val="7"/>
                <w:shd w:val="clear" w:color="auto" w:fill="FFFFFF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7"/>
                <w:shd w:val="clear" w:color="auto" w:fill="FFFFFF"/>
                <w:lang w:val="ru-RU"/>
              </w:rPr>
              <w:t>Ориентирование на местности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Экскурсия (по выбору)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/>
                <w:lang w:val="ru-RU"/>
              </w:rPr>
            </w:pPr>
            <w:proofErr w:type="spellStart"/>
            <w:r>
              <w:rPr>
                <w:rFonts w:ascii="Times New Roman" w:hAnsi="Times New Roman"/>
              </w:rPr>
              <w:t>Итого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10</w:t>
            </w:r>
          </w:p>
        </w:tc>
      </w:tr>
      <w:tr w:rsidR="00D54363" w:rsidTr="00A925C0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Ноябрь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5"/>
              <w:shd w:val="clear" w:color="auto" w:fill="FFFFFF" w:themeFill="background1"/>
              <w:spacing w:after="0" w:line="240" w:lineRule="auto"/>
              <w:ind w:left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eastAsia="MS Mincho" w:hAnsi="Times New Roman"/>
                <w:lang w:val="ru-RU" w:eastAsia="ru-RU"/>
              </w:rPr>
              <w:t>Личное и групповое туристское снаряжение.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left"/>
              <w:rPr>
                <w:sz w:val="22"/>
                <w:szCs w:val="22"/>
              </w:rPr>
            </w:pPr>
            <w:r>
              <w:rPr>
                <w:rFonts w:eastAsia="MS Mincho"/>
                <w:sz w:val="22"/>
                <w:szCs w:val="22"/>
                <w:lang w:eastAsia="ru-RU"/>
              </w:rPr>
              <w:t>Организация туристского быта, привалы и ночлеги.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left"/>
              <w:rPr>
                <w:sz w:val="22"/>
                <w:szCs w:val="22"/>
              </w:rPr>
            </w:pPr>
            <w:r>
              <w:rPr>
                <w:rFonts w:eastAsia="MS Mincho"/>
                <w:sz w:val="22"/>
                <w:szCs w:val="22"/>
                <w:lang w:eastAsia="ru-RU"/>
              </w:rPr>
              <w:t>Подготовка к походу, путешествию.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left"/>
              <w:rPr>
                <w:sz w:val="22"/>
                <w:szCs w:val="22"/>
              </w:rPr>
            </w:pPr>
            <w:r>
              <w:rPr>
                <w:rFonts w:eastAsia="MS Mincho"/>
                <w:sz w:val="22"/>
                <w:szCs w:val="22"/>
                <w:lang w:eastAsia="ru-RU"/>
              </w:rPr>
              <w:t>Питание в туристском походе.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Узлы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Составление отчета по походу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/>
                <w:lang w:val="ru-RU"/>
              </w:rPr>
            </w:pPr>
            <w:proofErr w:type="spellStart"/>
            <w:r>
              <w:rPr>
                <w:rFonts w:ascii="Times New Roman" w:hAnsi="Times New Roman"/>
              </w:rPr>
              <w:t>Итого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10</w:t>
            </w:r>
          </w:p>
        </w:tc>
      </w:tr>
      <w:tr w:rsidR="00D54363" w:rsidTr="00A925C0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Декабрь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widowControl w:val="0"/>
              <w:spacing w:after="0" w:line="240" w:lineRule="auto"/>
              <w:rPr>
                <w:rFonts w:ascii="Times New Roman" w:eastAsia="MS Mincho" w:hAnsi="Times New Roman"/>
                <w:b/>
                <w:lang w:val="ru-RU" w:eastAsia="ru-RU"/>
              </w:rPr>
            </w:pPr>
            <w:r>
              <w:rPr>
                <w:rFonts w:ascii="Times New Roman" w:eastAsia="MS Mincho" w:hAnsi="Times New Roman"/>
                <w:lang w:val="ru-RU" w:eastAsia="ru-RU"/>
              </w:rPr>
              <w:t>Тактика движения и техника преодоления естественных препятствий в походе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90"/>
              <w:shd w:val="clear" w:color="auto" w:fill="FFFFFF" w:themeFill="background1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5"/>
              <w:shd w:val="clear" w:color="auto" w:fill="FFFFFF" w:themeFill="background1"/>
              <w:spacing w:after="0" w:line="240" w:lineRule="auto"/>
              <w:ind w:left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Основы безопасности в природной среде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Скальная подготовка в условиях естественного и искусственного рельефов.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left"/>
              <w:rPr>
                <w:sz w:val="22"/>
                <w:szCs w:val="22"/>
              </w:rPr>
            </w:pPr>
            <w:r>
              <w:rPr>
                <w:rFonts w:eastAsia="MS Mincho"/>
                <w:sz w:val="22"/>
                <w:szCs w:val="22"/>
                <w:lang w:eastAsia="ru-RU"/>
              </w:rPr>
              <w:t>Личная гигиена туриста, профилактика различных заболеваний.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left"/>
              <w:rPr>
                <w:sz w:val="22"/>
                <w:szCs w:val="22"/>
              </w:rPr>
            </w:pPr>
            <w:r>
              <w:rPr>
                <w:rFonts w:eastAsia="MS Mincho"/>
                <w:sz w:val="22"/>
                <w:szCs w:val="22"/>
                <w:lang w:eastAsia="ru-RU"/>
              </w:rPr>
              <w:t>Основные приемы оказания первой доврачебной помощи, транспортировки пострадавшего.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Экскурсия (по выбору)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8</w:t>
            </w:r>
          </w:p>
        </w:tc>
      </w:tr>
      <w:tr w:rsidR="00D54363" w:rsidTr="00A925C0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Январь</w:t>
            </w:r>
            <w:proofErr w:type="spellEnd"/>
          </w:p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b/>
              </w:rPr>
            </w:pPr>
          </w:p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color w:val="FF0000"/>
                <w:spacing w:val="7"/>
                <w:shd w:val="clear" w:color="auto" w:fill="FFFFFF"/>
                <w:lang w:val="ru-RU"/>
              </w:rPr>
            </w:pPr>
            <w:r>
              <w:rPr>
                <w:rFonts w:ascii="Times New Roman" w:hAnsi="Times New Roman"/>
                <w:spacing w:val="7"/>
                <w:shd w:val="clear" w:color="auto" w:fill="FFFFFF"/>
                <w:lang w:val="ru-RU"/>
              </w:rPr>
              <w:t>Основы анатомии и физиологии человека.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90"/>
              <w:shd w:val="clear" w:color="auto" w:fill="FFFFFF" w:themeFill="background1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spacing w:val="7"/>
                <w:shd w:val="clear" w:color="auto" w:fill="FFFFFF"/>
                <w:lang w:val="ru-RU"/>
              </w:rPr>
            </w:pPr>
            <w:r>
              <w:rPr>
                <w:rFonts w:ascii="Times New Roman" w:hAnsi="Times New Roman"/>
                <w:spacing w:val="7"/>
                <w:shd w:val="clear" w:color="auto" w:fill="FFFFFF"/>
                <w:lang w:val="ru-RU"/>
              </w:rPr>
              <w:t>Сердечно легочная реанимация.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90"/>
              <w:shd w:val="clear" w:color="auto" w:fill="FFFFFF" w:themeFill="background1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  <w:lang w:val="ru-RU" w:eastAsia="ru-RU"/>
              </w:rPr>
              <w:t>Первая помощь при кровотечениях.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90"/>
              <w:shd w:val="clear" w:color="auto" w:fill="FFFFFF" w:themeFill="background1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  <w:lang w:val="ru-RU" w:eastAsia="ru-RU"/>
              </w:rPr>
              <w:t>Первая помощи при закрытых переломах.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  <w:lang w:val="ru-RU" w:eastAsia="ru-RU"/>
              </w:rPr>
              <w:t>Первая помощи при открытых переломах.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  <w:lang w:val="ru-RU" w:eastAsia="ru-RU"/>
              </w:rPr>
              <w:t xml:space="preserve">Первая помощь при </w:t>
            </w:r>
            <w:proofErr w:type="spellStart"/>
            <w:r>
              <w:rPr>
                <w:rFonts w:ascii="Times New Roman" w:hAnsi="Times New Roman"/>
                <w:lang w:val="ru-RU" w:eastAsia="ru-RU"/>
              </w:rPr>
              <w:t>политравме</w:t>
            </w:r>
            <w:proofErr w:type="spellEnd"/>
            <w:r>
              <w:rPr>
                <w:rFonts w:ascii="Times New Roman" w:hAnsi="Times New Roman"/>
                <w:lang w:val="ru-RU" w:eastAsia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Лыжная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8</w:t>
            </w:r>
          </w:p>
        </w:tc>
      </w:tr>
      <w:tr w:rsidR="00D54363" w:rsidTr="00A925C0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Февраль</w:t>
            </w:r>
            <w:proofErr w:type="spellEnd"/>
          </w:p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Знаки аварийной международной сигнализации (ЗАМС). Их применение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5"/>
              <w:tabs>
                <w:tab w:val="left" w:pos="54"/>
              </w:tabs>
              <w:spacing w:after="0" w:line="240" w:lineRule="auto"/>
              <w:ind w:left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Зимние  укрытия: типы, постройка.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3"/>
              <w:shd w:val="clear" w:color="auto" w:fill="FFFFFF" w:themeFill="background1"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3"/>
              <w:shd w:val="clear" w:color="auto" w:fill="FFFFFF" w:themeFill="background1"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3"/>
              <w:shd w:val="clear" w:color="auto" w:fill="FFFFFF" w:themeFill="background1"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5"/>
              <w:tabs>
                <w:tab w:val="left" w:pos="54"/>
              </w:tabs>
              <w:spacing w:after="0" w:line="240" w:lineRule="auto"/>
              <w:ind w:left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Однодневный поход  с обустройством зимнего укрытия.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90"/>
              <w:shd w:val="clear" w:color="auto" w:fill="FFFFFF" w:themeFill="background1"/>
              <w:spacing w:line="240" w:lineRule="auto"/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</w:t>
            </w:r>
          </w:p>
        </w:tc>
      </w:tr>
      <w:tr w:rsidR="00D54363" w:rsidTr="00A925C0">
        <w:trPr>
          <w:trHeight w:val="434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5"/>
              <w:tabs>
                <w:tab w:val="left" w:pos="54"/>
              </w:tabs>
              <w:spacing w:after="0" w:line="240" w:lineRule="auto"/>
              <w:ind w:left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Однодневный поход  с обустройством зимнего укрытия.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90"/>
              <w:shd w:val="clear" w:color="auto" w:fill="FFFFFF" w:themeFill="background1"/>
              <w:spacing w:line="240" w:lineRule="auto"/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tabs>
                <w:tab w:val="left" w:pos="54"/>
              </w:tabs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Составление отчета по походу: летопись и стенгазета.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90"/>
              <w:shd w:val="clear" w:color="auto" w:fill="FFFFFF" w:themeFill="background1"/>
              <w:spacing w:line="240" w:lineRule="auto"/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5"/>
              <w:shd w:val="clear" w:color="auto" w:fill="FFFFFF" w:themeFill="background1"/>
              <w:spacing w:after="0" w:line="240" w:lineRule="auto"/>
              <w:ind w:left="0"/>
              <w:rPr>
                <w:rFonts w:ascii="Times New Roman" w:hAnsi="Times New Roman"/>
                <w:b/>
                <w:i/>
                <w:lang w:val="ru-RU"/>
              </w:rPr>
            </w:pPr>
            <w:proofErr w:type="spellStart"/>
            <w:r>
              <w:rPr>
                <w:rFonts w:ascii="Times New Roman" w:hAnsi="Times New Roman"/>
                <w:lang w:val="ru-RU"/>
              </w:rPr>
              <w:t>Спелеоподготовка</w:t>
            </w:r>
            <w:proofErr w:type="spellEnd"/>
            <w:r>
              <w:rPr>
                <w:rFonts w:ascii="Times New Roman" w:hAnsi="Times New Roman"/>
                <w:lang w:val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Лыжная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</w:t>
            </w:r>
          </w:p>
        </w:tc>
      </w:tr>
      <w:tr w:rsidR="00D54363" w:rsidTr="00A925C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10</w:t>
            </w:r>
          </w:p>
        </w:tc>
      </w:tr>
      <w:tr w:rsidR="00D54363" w:rsidTr="00A925C0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Март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widowControl w:val="0"/>
              <w:spacing w:after="0" w:line="240" w:lineRule="auto"/>
              <w:rPr>
                <w:rFonts w:ascii="Times New Roman" w:eastAsia="MS Mincho" w:hAnsi="Times New Roman"/>
                <w:lang w:val="ru-RU" w:eastAsia="ru-RU"/>
              </w:rPr>
            </w:pPr>
            <w:r>
              <w:rPr>
                <w:rFonts w:ascii="Times New Roman" w:eastAsia="MS Mincho" w:hAnsi="Times New Roman"/>
                <w:lang w:val="ru-RU" w:eastAsia="ru-RU"/>
              </w:rPr>
              <w:t>Общественно полезная работа в путешествии, охрана природы и памятников культуры.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Имена истории Пермского края.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spacing w:val="7"/>
                <w:shd w:val="clear" w:color="auto" w:fill="FFFFFF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Пермяки-Герои.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spacing w:val="7"/>
                <w:shd w:val="clear" w:color="auto" w:fill="FFFFFF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Памятники Перми.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3"/>
              <w:shd w:val="clear" w:color="auto" w:fill="FFFFFF" w:themeFill="background1"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3"/>
              <w:shd w:val="clear" w:color="auto" w:fill="FFFFFF" w:themeFill="background1"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3"/>
              <w:shd w:val="clear" w:color="auto" w:fill="FFFFFF" w:themeFill="background1"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Пермские театры, библиотеки, музеи.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i/>
                <w:lang w:val="ru-RU"/>
              </w:rPr>
            </w:pPr>
            <w:r>
              <w:rPr>
                <w:rFonts w:ascii="Times New Roman" w:hAnsi="Times New Roman"/>
                <w:i/>
                <w:lang w:val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i/>
                <w:lang w:val="ru-RU"/>
              </w:rPr>
            </w:pPr>
            <w:r>
              <w:rPr>
                <w:rFonts w:ascii="Times New Roman" w:hAnsi="Times New Roman"/>
                <w:i/>
                <w:lang w:val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i/>
                <w:lang w:val="ru-RU"/>
              </w:rPr>
            </w:pPr>
            <w:r>
              <w:rPr>
                <w:rFonts w:ascii="Times New Roman" w:hAnsi="Times New Roman"/>
                <w:i/>
                <w:lang w:val="ru-RU"/>
              </w:rPr>
              <w:t>2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ru-RU"/>
              </w:rPr>
              <w:t>Лыжная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4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11</w:t>
            </w:r>
          </w:p>
        </w:tc>
      </w:tr>
      <w:tr w:rsidR="00D54363" w:rsidTr="00A925C0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Апрель</w:t>
            </w:r>
            <w:proofErr w:type="spellEnd"/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7"/>
                <w:shd w:val="clear" w:color="auto" w:fill="FFFFFF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7"/>
                <w:shd w:val="clear" w:color="auto" w:fill="FFFFFF"/>
                <w:lang w:val="ru-RU"/>
              </w:rPr>
              <w:t>Использование специального снаряжения.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Техника передвижения.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Скальная подготовка в условиях естественного и искусственного рельефов.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Поход выходного дня (по выбору)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12</w:t>
            </w:r>
          </w:p>
        </w:tc>
      </w:tr>
      <w:tr w:rsidR="00D54363" w:rsidTr="00A925C0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proofErr w:type="spellStart"/>
            <w:r>
              <w:rPr>
                <w:rFonts w:ascii="Times New Roman" w:hAnsi="Times New Roman"/>
                <w:b/>
                <w:color w:val="000000" w:themeColor="text1"/>
              </w:rPr>
              <w:t>Май</w:t>
            </w:r>
            <w:proofErr w:type="spellEnd"/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Общая физическая подготовка.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Эстафеты, игры.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Специальная физическая подготовка.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pStyle w:val="260"/>
              <w:shd w:val="clear" w:color="auto" w:fill="FFFFFF" w:themeFill="background1"/>
              <w:spacing w:before="0"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Поход выходного дня (по выбору)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8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16</w:t>
            </w:r>
          </w:p>
        </w:tc>
      </w:tr>
      <w:tr w:rsidR="00D54363" w:rsidTr="00A925C0"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Default="00D54363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4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144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363" w:rsidRDefault="00D5436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94</w:t>
            </w:r>
          </w:p>
        </w:tc>
      </w:tr>
      <w:bookmarkEnd w:id="0"/>
    </w:tbl>
    <w:p w:rsidR="00D54363" w:rsidRDefault="00D54363" w:rsidP="00D54363">
      <w:pPr>
        <w:rPr>
          <w:lang w:val="ru-RU"/>
        </w:rPr>
      </w:pPr>
    </w:p>
    <w:p w:rsidR="00D20262" w:rsidRDefault="00D20262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Pr="00253D58" w:rsidRDefault="00D54363" w:rsidP="00D54363">
      <w:pPr>
        <w:spacing w:after="120"/>
        <w:jc w:val="center"/>
        <w:rPr>
          <w:rFonts w:ascii="Times New Roman" w:hAnsi="Times New Roman"/>
          <w:sz w:val="28"/>
          <w:szCs w:val="28"/>
          <w:lang w:val="ru-RU"/>
        </w:rPr>
      </w:pPr>
      <w:r w:rsidRPr="00253D58">
        <w:rPr>
          <w:rFonts w:ascii="Times New Roman" w:hAnsi="Times New Roman"/>
          <w:sz w:val="28"/>
          <w:szCs w:val="28"/>
          <w:lang w:val="ru-RU"/>
        </w:rPr>
        <w:t>Муниципальное автономное учреждение дополнительного образования</w:t>
      </w:r>
    </w:p>
    <w:p w:rsidR="00D54363" w:rsidRPr="00253D58" w:rsidRDefault="00D54363" w:rsidP="00D54363">
      <w:pPr>
        <w:spacing w:after="120"/>
        <w:ind w:left="283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253D58">
        <w:rPr>
          <w:rFonts w:ascii="Times New Roman" w:hAnsi="Times New Roman"/>
          <w:b/>
          <w:sz w:val="28"/>
          <w:szCs w:val="28"/>
          <w:lang w:val="ru-RU"/>
        </w:rPr>
        <w:t>«Центр дополнительного образования детей «Дар»</w:t>
      </w:r>
    </w:p>
    <w:p w:rsidR="00D54363" w:rsidRPr="00253D58" w:rsidRDefault="00D54363" w:rsidP="00D54363">
      <w:pPr>
        <w:spacing w:after="0" w:line="240" w:lineRule="auto"/>
        <w:jc w:val="center"/>
        <w:rPr>
          <w:sz w:val="20"/>
          <w:szCs w:val="20"/>
          <w:lang w:val="ru-RU" w:eastAsia="ru-RU"/>
        </w:rPr>
      </w:pPr>
    </w:p>
    <w:tbl>
      <w:tblPr>
        <w:tblW w:w="98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95"/>
        <w:gridCol w:w="4359"/>
      </w:tblGrid>
      <w:tr w:rsidR="00D54363" w:rsidTr="00742531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D54363" w:rsidRPr="00253D58" w:rsidRDefault="00D54363" w:rsidP="00742531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53D5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Рассмотрено  на заседании </w:t>
            </w:r>
          </w:p>
          <w:p w:rsidR="00D54363" w:rsidRPr="00253D58" w:rsidRDefault="00D54363" w:rsidP="00742531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53D5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Методического совета </w:t>
            </w:r>
          </w:p>
          <w:p w:rsidR="00D54363" w:rsidRPr="00253D58" w:rsidRDefault="00D54363" w:rsidP="00742531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53D5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Протокол № ____________ </w:t>
            </w:r>
          </w:p>
          <w:p w:rsidR="00D54363" w:rsidRDefault="00D54363" w:rsidP="00742531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</w:rPr>
            </w:pPr>
            <w:r w:rsidRPr="00253D5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«_____» __________ 2021г.</w:t>
            </w:r>
          </w:p>
          <w:p w:rsidR="00D54363" w:rsidRDefault="00D54363" w:rsidP="00742531">
            <w:pPr>
              <w:spacing w:after="0" w:line="240" w:lineRule="auto"/>
              <w:ind w:firstLine="318"/>
              <w:rPr>
                <w:rFonts w:eastAsia="Calibri"/>
              </w:rPr>
            </w:pPr>
          </w:p>
        </w:tc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54363" w:rsidRPr="00253D58" w:rsidRDefault="00D54363" w:rsidP="007425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53D58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    УТВЕРЖДАЮ</w:t>
            </w:r>
          </w:p>
          <w:p w:rsidR="00D54363" w:rsidRPr="00253D58" w:rsidRDefault="00D54363" w:rsidP="00742531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53D58">
              <w:rPr>
                <w:rFonts w:ascii="Times New Roman" w:hAnsi="Times New Roman"/>
                <w:sz w:val="24"/>
                <w:szCs w:val="24"/>
                <w:lang w:val="ru-RU"/>
              </w:rPr>
              <w:t>Зам. директора по УР</w:t>
            </w:r>
          </w:p>
          <w:p w:rsidR="00D54363" w:rsidRPr="00253D58" w:rsidRDefault="00D54363" w:rsidP="00742531">
            <w:pPr>
              <w:spacing w:after="0" w:line="240" w:lineRule="auto"/>
              <w:ind w:firstLine="318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53D58">
              <w:rPr>
                <w:rFonts w:ascii="Times New Roman" w:hAnsi="Times New Roman"/>
                <w:sz w:val="24"/>
                <w:szCs w:val="24"/>
                <w:lang w:val="ru-RU"/>
              </w:rPr>
              <w:t>______________ С.А. Блинова</w:t>
            </w:r>
            <w:r w:rsidRPr="00253D58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:rsidR="00D54363" w:rsidRDefault="00D54363" w:rsidP="00742531">
            <w:pPr>
              <w:spacing w:after="0" w:line="240" w:lineRule="auto"/>
              <w:ind w:firstLine="318"/>
              <w:rPr>
                <w:rFonts w:eastAsia="Calibri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«____» ___________________2021г.</w:t>
            </w:r>
          </w:p>
        </w:tc>
      </w:tr>
    </w:tbl>
    <w:p w:rsidR="00D54363" w:rsidRDefault="00D54363" w:rsidP="00D54363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  <w:lang w:val="ru-RU" w:eastAsia="ru-RU"/>
        </w:rPr>
      </w:pPr>
    </w:p>
    <w:p w:rsidR="00D54363" w:rsidRDefault="00D54363" w:rsidP="00D54363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  <w:lang w:val="ru-RU" w:eastAsia="ru-RU"/>
        </w:rPr>
      </w:pPr>
      <w:r w:rsidRPr="00A0425E">
        <w:rPr>
          <w:rFonts w:ascii="Times New Roman" w:hAnsi="Times New Roman"/>
          <w:b/>
          <w:sz w:val="28"/>
          <w:szCs w:val="28"/>
          <w:lang w:val="ru-RU" w:eastAsia="ru-RU"/>
        </w:rPr>
        <w:t>Календарно-тематический план занятий</w:t>
      </w:r>
      <w:r>
        <w:rPr>
          <w:rFonts w:ascii="Times New Roman" w:hAnsi="Times New Roman"/>
          <w:b/>
          <w:sz w:val="28"/>
          <w:szCs w:val="28"/>
          <w:lang w:val="ru-RU" w:eastAsia="ru-RU"/>
        </w:rPr>
        <w:t xml:space="preserve"> </w:t>
      </w:r>
      <w:r w:rsidRPr="00A0425E">
        <w:rPr>
          <w:rFonts w:ascii="Times New Roman" w:hAnsi="Times New Roman"/>
          <w:b/>
          <w:sz w:val="28"/>
          <w:szCs w:val="28"/>
          <w:lang w:val="ru-RU" w:eastAsia="ru-RU"/>
        </w:rPr>
        <w:t xml:space="preserve">по программе </w:t>
      </w:r>
      <w:r w:rsidRPr="00A0425E">
        <w:rPr>
          <w:rFonts w:ascii="Times New Roman" w:hAnsi="Times New Roman"/>
          <w:b/>
          <w:bCs/>
          <w:sz w:val="28"/>
          <w:szCs w:val="28"/>
          <w:lang w:val="ru-RU" w:eastAsia="ru-RU"/>
        </w:rPr>
        <w:t>«</w:t>
      </w:r>
      <w:r>
        <w:rPr>
          <w:rFonts w:ascii="Times New Roman" w:hAnsi="Times New Roman"/>
          <w:b/>
          <w:bCs/>
          <w:sz w:val="28"/>
          <w:szCs w:val="28"/>
          <w:lang w:val="ru-RU" w:eastAsia="ru-RU"/>
        </w:rPr>
        <w:t>Юный турист</w:t>
      </w:r>
      <w:r w:rsidRPr="00A0425E">
        <w:rPr>
          <w:rFonts w:ascii="Times New Roman" w:hAnsi="Times New Roman"/>
          <w:b/>
          <w:bCs/>
          <w:sz w:val="28"/>
          <w:szCs w:val="28"/>
          <w:lang w:val="ru-RU" w:eastAsia="ru-RU"/>
        </w:rPr>
        <w:t>»</w:t>
      </w:r>
    </w:p>
    <w:p w:rsidR="00D54363" w:rsidRPr="00A0425E" w:rsidRDefault="00D54363" w:rsidP="00D54363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  <w:lang w:val="ru-RU" w:eastAsia="ru-RU"/>
        </w:rPr>
      </w:pPr>
      <w:r>
        <w:rPr>
          <w:rFonts w:ascii="Times New Roman" w:hAnsi="Times New Roman"/>
          <w:b/>
          <w:bCs/>
          <w:sz w:val="28"/>
          <w:szCs w:val="28"/>
          <w:lang w:val="ru-RU" w:eastAsia="ru-RU"/>
        </w:rPr>
        <w:t xml:space="preserve">2 блок «Юный турист» </w:t>
      </w:r>
    </w:p>
    <w:p w:rsidR="00D54363" w:rsidRDefault="00D54363" w:rsidP="00D54363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  <w:lang w:val="ru-RU" w:eastAsia="ru-RU"/>
        </w:rPr>
      </w:pPr>
      <w:r>
        <w:rPr>
          <w:rFonts w:ascii="Times New Roman" w:hAnsi="Times New Roman"/>
          <w:b/>
          <w:sz w:val="28"/>
          <w:szCs w:val="28"/>
          <w:lang w:val="ru-RU" w:eastAsia="ru-RU"/>
        </w:rPr>
        <w:t>1 год обучения 144 часа</w:t>
      </w:r>
    </w:p>
    <w:p w:rsidR="00D54363" w:rsidRPr="00B1152A" w:rsidRDefault="00D54363" w:rsidP="00D5436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u-RU" w:eastAsia="ru-RU"/>
        </w:rPr>
      </w:pPr>
    </w:p>
    <w:tbl>
      <w:tblPr>
        <w:tblW w:w="10436" w:type="dxa"/>
        <w:tblInd w:w="-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0"/>
        <w:gridCol w:w="774"/>
        <w:gridCol w:w="5526"/>
        <w:gridCol w:w="995"/>
        <w:gridCol w:w="850"/>
        <w:gridCol w:w="851"/>
      </w:tblGrid>
      <w:tr w:rsidR="00D54363" w:rsidRPr="00B1152A" w:rsidTr="00742531">
        <w:tc>
          <w:tcPr>
            <w:tcW w:w="144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Дата</w:t>
            </w: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№ занятия</w:t>
            </w: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Наименование темы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Кол-во часов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Теория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Практика</w:t>
            </w:r>
          </w:p>
        </w:tc>
      </w:tr>
      <w:tr w:rsidR="00D54363" w:rsidRPr="00B1152A" w:rsidTr="00742531">
        <w:tc>
          <w:tcPr>
            <w:tcW w:w="1440" w:type="dxa"/>
            <w:vMerge w:val="restart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Сентябрь</w:t>
            </w: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Вводное занятие. Информация о работе кружка. Введение в образовательную программу. Виды туризма. </w:t>
            </w:r>
            <w:proofErr w:type="spellStart"/>
            <w:r w:rsidRPr="00B1152A">
              <w:rPr>
                <w:rFonts w:ascii="Times New Roman" w:hAnsi="Times New Roman"/>
                <w:sz w:val="24"/>
                <w:szCs w:val="24"/>
              </w:rPr>
              <w:t>Игра</w:t>
            </w:r>
            <w:proofErr w:type="spellEnd"/>
            <w:r w:rsidRPr="00B1152A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Pr="00B1152A">
              <w:rPr>
                <w:rFonts w:ascii="Times New Roman" w:hAnsi="Times New Roman"/>
                <w:sz w:val="24"/>
                <w:szCs w:val="24"/>
              </w:rPr>
              <w:t>Веревочная</w:t>
            </w:r>
            <w:proofErr w:type="spellEnd"/>
            <w:r w:rsidRPr="00B115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1152A">
              <w:rPr>
                <w:rFonts w:ascii="Times New Roman" w:hAnsi="Times New Roman"/>
                <w:sz w:val="24"/>
                <w:szCs w:val="24"/>
              </w:rPr>
              <w:t>техника</w:t>
            </w:r>
            <w:proofErr w:type="spellEnd"/>
            <w:r w:rsidRPr="00B1152A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Костры: типы костров, заготовка дров, правила оборудования очага, разведения костра.</w:t>
            </w:r>
          </w:p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Привалы и ночлеги: продолжительность  и периодичность привалов в походе в зависимости от погоды. Выбор места для привала.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4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Итого</w:t>
            </w:r>
          </w:p>
        </w:tc>
        <w:tc>
          <w:tcPr>
            <w:tcW w:w="995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12</w:t>
            </w:r>
          </w:p>
        </w:tc>
        <w:tc>
          <w:tcPr>
            <w:tcW w:w="850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6</w:t>
            </w:r>
          </w:p>
        </w:tc>
        <w:tc>
          <w:tcPr>
            <w:tcW w:w="851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6</w:t>
            </w:r>
          </w:p>
        </w:tc>
      </w:tr>
      <w:tr w:rsidR="00D54363" w:rsidRPr="00B1152A" w:rsidTr="00742531">
        <w:tc>
          <w:tcPr>
            <w:tcW w:w="1440" w:type="dxa"/>
            <w:vMerge w:val="restart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Октябрь</w:t>
            </w: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Туристическое снаряжение: личное и групповое. Перечень личного снаряжения для одно-трехдневного похода, требования к нему. Подготовка одежды и обуви к зимнему и летнему походам.  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Групповое снаряжение: палатки, походная посуда, топоры и пилы, костровое оборудование. Состав и назначение ремонтного набора.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Подготовка к ПВД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 xml:space="preserve">ПВД </w:t>
            </w: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(по выбору)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8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8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 xml:space="preserve">Подведение итогов похода. Отчет о походе. 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Итого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16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6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10</w:t>
            </w:r>
          </w:p>
        </w:tc>
      </w:tr>
      <w:tr w:rsidR="00D54363" w:rsidRPr="00B1152A" w:rsidTr="00742531">
        <w:tc>
          <w:tcPr>
            <w:tcW w:w="1440" w:type="dxa"/>
            <w:vMerge w:val="restart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Ноябрь</w:t>
            </w: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Установка и снятие палатки. Предохранение палатки от намокания и проникновения насекомых. Размещение вещей в палатке и правила поведения в ней.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rPr>
          <w:trHeight w:val="325"/>
        </w:trPr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Обеспечение безопасности при движении: правила дорожного движения, правила передвижения по различным местностям.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 xml:space="preserve">История спортивного ориентирования 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Топографические и спортивные карты: масштаб, нагрузка, рельеф, условные знаки.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Работа с компасом: правила обращения с компасом, определение сторон света, ориентирование карты по компасу, определение азимута.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Ориентирование на листке бумаги, в кабинете, на школьном участке.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4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Использование специального снаряжения: страховочная система, веревки, карабины, приспособления для подъема-спуска.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Итого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18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6</w:t>
            </w:r>
          </w:p>
        </w:tc>
      </w:tr>
      <w:tr w:rsidR="00D54363" w:rsidRPr="00B1152A" w:rsidTr="00742531">
        <w:tc>
          <w:tcPr>
            <w:tcW w:w="1440" w:type="dxa"/>
            <w:vMerge w:val="restart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Декабрь</w:t>
            </w: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Техника передвижения: спортивный спуск и подъем. Спуск и подъем на </w:t>
            </w:r>
            <w:proofErr w:type="spellStart"/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самостраховке</w:t>
            </w:r>
            <w:proofErr w:type="spellEnd"/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. Страховка первого участника при подъеме.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Техника безопасности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Узлы: прямой, встречный, австрийский проводник, двойной проводник (заячьи уши), «восьмерка», булинь, </w:t>
            </w:r>
            <w:proofErr w:type="spellStart"/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грейпвайн</w:t>
            </w:r>
            <w:proofErr w:type="spellEnd"/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, штык. Техника вязания узлов.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4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Соревнования на базе ДДЮТиЭ Веселый узелок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Личная гигиена туриста.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Гигиена обуви и одежды.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Соревнования  по скалолазанию 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Итого</w:t>
            </w:r>
          </w:p>
        </w:tc>
        <w:tc>
          <w:tcPr>
            <w:tcW w:w="995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16</w:t>
            </w:r>
          </w:p>
        </w:tc>
        <w:tc>
          <w:tcPr>
            <w:tcW w:w="850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7</w:t>
            </w:r>
          </w:p>
        </w:tc>
        <w:tc>
          <w:tcPr>
            <w:tcW w:w="851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9</w:t>
            </w:r>
          </w:p>
        </w:tc>
      </w:tr>
      <w:tr w:rsidR="00D54363" w:rsidRPr="00B1152A" w:rsidTr="00742531">
        <w:tc>
          <w:tcPr>
            <w:tcW w:w="1440" w:type="dxa"/>
            <w:vMerge w:val="restart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Январь</w:t>
            </w:r>
          </w:p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Родной край: его природные особенности, история. Климат, растительный и животный мир родного края, его рельеф, реки, полезные ископаемые 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Наиболее интересные места для проведения походов и экскурсий. Памятники истории и культуры, музеи родного города.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Правильный подбор снаряжения и техника безопасности. Движение на лыжах по равнинной и пересеченной местности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Походная медицинская аптечка: составление, хранение и транспортировка.</w:t>
            </w:r>
          </w:p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  <w:t>1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1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Лыжная подготовка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Экскурсия по городу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4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4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Первая помощь при небольших травмах (порезы, ушибы).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Итого</w:t>
            </w:r>
          </w:p>
        </w:tc>
        <w:tc>
          <w:tcPr>
            <w:tcW w:w="995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16</w:t>
            </w:r>
          </w:p>
        </w:tc>
        <w:tc>
          <w:tcPr>
            <w:tcW w:w="850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8</w:t>
            </w:r>
          </w:p>
        </w:tc>
        <w:tc>
          <w:tcPr>
            <w:tcW w:w="851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8</w:t>
            </w:r>
          </w:p>
        </w:tc>
      </w:tr>
      <w:tr w:rsidR="00D54363" w:rsidRPr="00B1152A" w:rsidTr="00742531">
        <w:tc>
          <w:tcPr>
            <w:tcW w:w="1440" w:type="dxa"/>
            <w:vMerge w:val="restart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Февраль</w:t>
            </w: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</w:p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Лыжная подготовка «Снежинка»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noProof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Соревнования на базе ДДЮТиЭ туристические тропинки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Подготовка к ПВД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 xml:space="preserve">ПВД </w:t>
            </w: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по выбору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8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8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 xml:space="preserve">Подведение итогов похода. Отчет о походе. 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Итого</w:t>
            </w:r>
          </w:p>
        </w:tc>
        <w:tc>
          <w:tcPr>
            <w:tcW w:w="995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16</w:t>
            </w:r>
          </w:p>
        </w:tc>
        <w:tc>
          <w:tcPr>
            <w:tcW w:w="850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14</w:t>
            </w:r>
          </w:p>
        </w:tc>
      </w:tr>
      <w:tr w:rsidR="00D54363" w:rsidRPr="00B1152A" w:rsidTr="00742531">
        <w:tc>
          <w:tcPr>
            <w:tcW w:w="1440" w:type="dxa"/>
            <w:vMerge w:val="restart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Март</w:t>
            </w: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Знаки аварийной международной сигнализации (ЗАМС). Их применение.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Зимние  укрытия: типы, постройка.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 xml:space="preserve">Строительство снежного убежища 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6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6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Лыжная подготовка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4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4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Экскурсия </w:t>
            </w: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по выбору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4</w:t>
            </w:r>
          </w:p>
        </w:tc>
      </w:tr>
      <w:tr w:rsidR="00D54363" w:rsidRPr="00B1152A" w:rsidTr="00742531">
        <w:tc>
          <w:tcPr>
            <w:tcW w:w="144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Итого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18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14</w:t>
            </w:r>
          </w:p>
        </w:tc>
      </w:tr>
      <w:tr w:rsidR="00D54363" w:rsidRPr="00B1152A" w:rsidTr="00742531">
        <w:tc>
          <w:tcPr>
            <w:tcW w:w="1440" w:type="dxa"/>
            <w:vMerge w:val="restart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Апрель</w:t>
            </w: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 xml:space="preserve">Экскурсия </w:t>
            </w: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по выбору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4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4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Туристу о природе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/>
              </w:rPr>
              <w:t>Работа с компасом: правила обращения с компасом, определение сторон света, ориентирование карты по компасу, определение азимута.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widowControl w:val="0"/>
              <w:spacing w:after="0" w:line="240" w:lineRule="auto"/>
              <w:jc w:val="both"/>
              <w:rPr>
                <w:rFonts w:ascii="Times New Roman" w:eastAsia="MS Mincho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MS Mincho" w:hAnsi="Times New Roman"/>
                <w:sz w:val="24"/>
                <w:szCs w:val="24"/>
                <w:lang w:val="ru-RU" w:eastAsia="ru-RU"/>
              </w:rPr>
              <w:t xml:space="preserve">Ориентирование на местности 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 xml:space="preserve">Завершающее занятие 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4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4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Соревнования по скалолазанию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Итого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16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3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13</w:t>
            </w:r>
          </w:p>
        </w:tc>
      </w:tr>
      <w:tr w:rsidR="00D54363" w:rsidRPr="00B1152A" w:rsidTr="00742531">
        <w:tc>
          <w:tcPr>
            <w:tcW w:w="144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Май</w:t>
            </w: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Подготовка к ПВД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</w:tr>
      <w:tr w:rsidR="00D54363" w:rsidRPr="00B1152A" w:rsidTr="00742531">
        <w:tc>
          <w:tcPr>
            <w:tcW w:w="1440" w:type="dxa"/>
            <w:vMerge w:val="restart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 xml:space="preserve">ПВД </w:t>
            </w: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по выбору</w:t>
            </w: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8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-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8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 w:rsidRPr="00B1152A"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 xml:space="preserve">Подведение итогов похода. Отчет о походе. </w:t>
            </w:r>
          </w:p>
        </w:tc>
        <w:tc>
          <w:tcPr>
            <w:tcW w:w="995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4</w:t>
            </w:r>
          </w:p>
        </w:tc>
        <w:tc>
          <w:tcPr>
            <w:tcW w:w="850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2</w:t>
            </w:r>
          </w:p>
        </w:tc>
        <w:tc>
          <w:tcPr>
            <w:tcW w:w="851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hAnsi="Times New Roman"/>
                <w:spacing w:val="7"/>
                <w:sz w:val="24"/>
                <w:szCs w:val="24"/>
                <w:shd w:val="clear" w:color="auto" w:fill="FFFFFF"/>
                <w:lang w:val="ru-RU" w:eastAsia="ru-RU"/>
              </w:rPr>
              <w:t>4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Итого</w:t>
            </w:r>
          </w:p>
        </w:tc>
        <w:tc>
          <w:tcPr>
            <w:tcW w:w="995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16</w:t>
            </w:r>
          </w:p>
        </w:tc>
        <w:tc>
          <w:tcPr>
            <w:tcW w:w="850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851" w:type="dxa"/>
          </w:tcPr>
          <w:p w:rsidR="00D54363" w:rsidRPr="00440775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44077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12</w:t>
            </w:r>
          </w:p>
        </w:tc>
      </w:tr>
      <w:tr w:rsidR="00D54363" w:rsidRPr="00B1152A" w:rsidTr="00742531">
        <w:tc>
          <w:tcPr>
            <w:tcW w:w="1440" w:type="dxa"/>
            <w:vMerge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774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5526" w:type="dxa"/>
          </w:tcPr>
          <w:p w:rsidR="00D54363" w:rsidRPr="00B1152A" w:rsidRDefault="00D54363" w:rsidP="007425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5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144</w:t>
            </w:r>
          </w:p>
        </w:tc>
        <w:tc>
          <w:tcPr>
            <w:tcW w:w="850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52</w:t>
            </w:r>
          </w:p>
        </w:tc>
        <w:tc>
          <w:tcPr>
            <w:tcW w:w="851" w:type="dxa"/>
          </w:tcPr>
          <w:p w:rsidR="00D54363" w:rsidRPr="00B1152A" w:rsidRDefault="00D54363" w:rsidP="007425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B1152A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9</w:t>
            </w: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2</w:t>
            </w:r>
          </w:p>
        </w:tc>
      </w:tr>
    </w:tbl>
    <w:p w:rsidR="00D54363" w:rsidRDefault="00D54363" w:rsidP="00D54363"/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Pr="008451F6" w:rsidRDefault="00D54363" w:rsidP="00D54363">
      <w:pPr>
        <w:spacing w:after="120"/>
        <w:jc w:val="center"/>
        <w:rPr>
          <w:rFonts w:ascii="Times New Roman" w:hAnsi="Times New Roman"/>
          <w:sz w:val="28"/>
          <w:szCs w:val="28"/>
          <w:lang w:val="ru-RU"/>
        </w:rPr>
      </w:pPr>
      <w:r w:rsidRPr="008451F6">
        <w:rPr>
          <w:rFonts w:ascii="Times New Roman" w:hAnsi="Times New Roman"/>
          <w:sz w:val="28"/>
          <w:szCs w:val="28"/>
          <w:lang w:val="ru-RU"/>
        </w:rPr>
        <w:t>Муниципальное автономное учреждение дополнительного образования</w:t>
      </w:r>
    </w:p>
    <w:p w:rsidR="00D54363" w:rsidRPr="008451F6" w:rsidRDefault="00D54363" w:rsidP="00D54363">
      <w:pPr>
        <w:spacing w:after="120"/>
        <w:ind w:left="283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8451F6">
        <w:rPr>
          <w:rFonts w:ascii="Times New Roman" w:hAnsi="Times New Roman"/>
          <w:b/>
          <w:sz w:val="28"/>
          <w:szCs w:val="28"/>
          <w:lang w:val="ru-RU"/>
        </w:rPr>
        <w:t>«Центр дополнительного образования детей «Дар»</w:t>
      </w:r>
    </w:p>
    <w:p w:rsidR="00D54363" w:rsidRPr="008451F6" w:rsidRDefault="00D54363" w:rsidP="00D54363">
      <w:pPr>
        <w:spacing w:after="0" w:line="240" w:lineRule="auto"/>
        <w:jc w:val="center"/>
        <w:rPr>
          <w:sz w:val="20"/>
          <w:szCs w:val="20"/>
          <w:lang w:val="ru-RU" w:eastAsia="ru-RU"/>
        </w:rPr>
      </w:pPr>
    </w:p>
    <w:tbl>
      <w:tblPr>
        <w:tblW w:w="98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95"/>
        <w:gridCol w:w="4359"/>
      </w:tblGrid>
      <w:tr w:rsidR="00D54363" w:rsidTr="00742531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D54363" w:rsidRPr="008451F6" w:rsidRDefault="00D54363" w:rsidP="00742531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451F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Рассмотрено  на заседании </w:t>
            </w:r>
          </w:p>
          <w:p w:rsidR="00D54363" w:rsidRPr="008451F6" w:rsidRDefault="00D54363" w:rsidP="00742531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451F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Методического совета </w:t>
            </w:r>
          </w:p>
          <w:p w:rsidR="00D54363" w:rsidRPr="008451F6" w:rsidRDefault="00D54363" w:rsidP="00742531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451F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Протокол № ____________ </w:t>
            </w:r>
          </w:p>
          <w:p w:rsidR="00D54363" w:rsidRDefault="00D54363" w:rsidP="00742531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</w:rPr>
            </w:pPr>
            <w:r w:rsidRPr="008451F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«_____» __________ 2021г.</w:t>
            </w:r>
          </w:p>
          <w:p w:rsidR="00D54363" w:rsidRDefault="00D54363" w:rsidP="00742531">
            <w:pPr>
              <w:spacing w:after="0" w:line="240" w:lineRule="auto"/>
              <w:ind w:firstLine="318"/>
              <w:rPr>
                <w:rFonts w:eastAsia="Calibri"/>
              </w:rPr>
            </w:pPr>
          </w:p>
        </w:tc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54363" w:rsidRPr="008451F6" w:rsidRDefault="00D54363" w:rsidP="007425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451F6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    УТВЕРЖДАЮ</w:t>
            </w:r>
          </w:p>
          <w:p w:rsidR="00D54363" w:rsidRPr="008451F6" w:rsidRDefault="00D54363" w:rsidP="00742531">
            <w:pPr>
              <w:spacing w:after="0" w:line="240" w:lineRule="auto"/>
              <w:ind w:firstLine="318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451F6">
              <w:rPr>
                <w:rFonts w:ascii="Times New Roman" w:hAnsi="Times New Roman"/>
                <w:sz w:val="24"/>
                <w:szCs w:val="24"/>
                <w:lang w:val="ru-RU"/>
              </w:rPr>
              <w:t>Зам. директора по УР</w:t>
            </w:r>
          </w:p>
          <w:p w:rsidR="00D54363" w:rsidRPr="008451F6" w:rsidRDefault="00D54363" w:rsidP="00742531">
            <w:pPr>
              <w:spacing w:after="0" w:line="240" w:lineRule="auto"/>
              <w:ind w:firstLine="318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8451F6">
              <w:rPr>
                <w:rFonts w:ascii="Times New Roman" w:hAnsi="Times New Roman"/>
                <w:sz w:val="24"/>
                <w:szCs w:val="24"/>
                <w:lang w:val="ru-RU"/>
              </w:rPr>
              <w:t>______________ С.А. Блинова</w:t>
            </w:r>
            <w:r w:rsidRPr="008451F6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:rsidR="00D54363" w:rsidRDefault="00D54363" w:rsidP="00742531">
            <w:pPr>
              <w:spacing w:after="0" w:line="240" w:lineRule="auto"/>
              <w:ind w:firstLine="318"/>
              <w:rPr>
                <w:rFonts w:eastAsia="Calibri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«____» ___________________2021г.</w:t>
            </w:r>
          </w:p>
        </w:tc>
      </w:tr>
    </w:tbl>
    <w:p w:rsidR="00D54363" w:rsidRDefault="00D54363" w:rsidP="00D54363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  <w:lang w:val="ru-RU" w:eastAsia="ru-RU"/>
        </w:rPr>
      </w:pPr>
    </w:p>
    <w:p w:rsidR="00D54363" w:rsidRPr="00F150D5" w:rsidRDefault="00D54363" w:rsidP="00D54363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  <w:lang w:val="ru-RU" w:eastAsia="ru-RU"/>
        </w:rPr>
      </w:pPr>
      <w:r w:rsidRPr="00F150D5">
        <w:rPr>
          <w:rFonts w:ascii="Times New Roman" w:hAnsi="Times New Roman"/>
          <w:b/>
          <w:sz w:val="28"/>
          <w:szCs w:val="24"/>
          <w:lang w:val="ru-RU" w:eastAsia="ru-RU"/>
        </w:rPr>
        <w:t>Календарно-тематический план занятий программы «</w:t>
      </w:r>
      <w:r w:rsidRPr="00CA2F20">
        <w:rPr>
          <w:rFonts w:ascii="Times New Roman" w:hAnsi="Times New Roman"/>
          <w:b/>
          <w:sz w:val="28"/>
          <w:szCs w:val="24"/>
          <w:lang w:val="ru-RU" w:eastAsia="ru-RU"/>
        </w:rPr>
        <w:t>Юный турист</w:t>
      </w:r>
      <w:r w:rsidRPr="00F150D5">
        <w:rPr>
          <w:rFonts w:ascii="Times New Roman" w:hAnsi="Times New Roman"/>
          <w:b/>
          <w:sz w:val="28"/>
          <w:szCs w:val="24"/>
          <w:lang w:val="ru-RU" w:eastAsia="ru-RU"/>
        </w:rPr>
        <w:t xml:space="preserve">» </w:t>
      </w:r>
    </w:p>
    <w:p w:rsidR="00D54363" w:rsidRPr="00CA2F20" w:rsidRDefault="00D54363" w:rsidP="00D54363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  <w:lang w:val="ru-RU" w:eastAsia="ru-RU"/>
        </w:rPr>
      </w:pPr>
      <w:r>
        <w:rPr>
          <w:rFonts w:ascii="Times New Roman" w:hAnsi="Times New Roman"/>
          <w:b/>
          <w:sz w:val="28"/>
          <w:szCs w:val="24"/>
          <w:lang w:val="ru-RU" w:eastAsia="ru-RU"/>
        </w:rPr>
        <w:t>3</w:t>
      </w:r>
      <w:r w:rsidRPr="00CA2F20">
        <w:rPr>
          <w:rFonts w:ascii="Times New Roman" w:hAnsi="Times New Roman"/>
          <w:b/>
          <w:sz w:val="28"/>
          <w:szCs w:val="24"/>
          <w:lang w:val="ru-RU" w:eastAsia="ru-RU"/>
        </w:rPr>
        <w:t xml:space="preserve"> блок «</w:t>
      </w:r>
      <w:r>
        <w:rPr>
          <w:rFonts w:ascii="Times New Roman" w:hAnsi="Times New Roman"/>
          <w:b/>
          <w:sz w:val="28"/>
          <w:szCs w:val="24"/>
          <w:lang w:val="ru-RU" w:eastAsia="ru-RU"/>
        </w:rPr>
        <w:t>Турист» 2</w:t>
      </w:r>
      <w:r w:rsidRPr="00F150D5">
        <w:rPr>
          <w:rFonts w:ascii="Times New Roman" w:hAnsi="Times New Roman"/>
          <w:b/>
          <w:sz w:val="28"/>
          <w:szCs w:val="24"/>
          <w:lang w:val="ru-RU" w:eastAsia="ru-RU"/>
        </w:rPr>
        <w:t xml:space="preserve"> год обучения </w:t>
      </w:r>
      <w:r w:rsidRPr="00CA2F20">
        <w:rPr>
          <w:rFonts w:ascii="Times New Roman" w:hAnsi="Times New Roman"/>
          <w:b/>
          <w:sz w:val="28"/>
          <w:szCs w:val="24"/>
          <w:lang w:val="ru-RU" w:eastAsia="ru-RU"/>
        </w:rPr>
        <w:t xml:space="preserve">/ </w:t>
      </w:r>
      <w:r>
        <w:rPr>
          <w:rFonts w:ascii="Times New Roman" w:hAnsi="Times New Roman"/>
          <w:b/>
          <w:sz w:val="28"/>
          <w:szCs w:val="24"/>
          <w:lang w:val="ru-RU" w:eastAsia="ru-RU"/>
        </w:rPr>
        <w:t>72</w:t>
      </w:r>
      <w:r w:rsidRPr="00F150D5">
        <w:rPr>
          <w:rFonts w:ascii="Times New Roman" w:hAnsi="Times New Roman"/>
          <w:b/>
          <w:sz w:val="28"/>
          <w:szCs w:val="24"/>
          <w:lang w:val="ru-RU" w:eastAsia="ru-RU"/>
        </w:rPr>
        <w:t xml:space="preserve"> часа ТР-</w:t>
      </w:r>
      <w:r w:rsidRPr="00CA2F20">
        <w:rPr>
          <w:rFonts w:ascii="Times New Roman" w:hAnsi="Times New Roman"/>
          <w:b/>
          <w:sz w:val="28"/>
          <w:szCs w:val="24"/>
          <w:lang w:val="ru-RU" w:eastAsia="ru-RU"/>
        </w:rPr>
        <w:t>2</w:t>
      </w:r>
      <w:r>
        <w:rPr>
          <w:rFonts w:ascii="Times New Roman" w:hAnsi="Times New Roman"/>
          <w:b/>
          <w:sz w:val="28"/>
          <w:szCs w:val="24"/>
          <w:lang w:val="ru-RU" w:eastAsia="ru-RU"/>
        </w:rPr>
        <w:t>0</w:t>
      </w:r>
    </w:p>
    <w:p w:rsidR="00D54363" w:rsidRPr="00A56E6A" w:rsidRDefault="00D54363" w:rsidP="00D54363">
      <w:pPr>
        <w:widowControl w:val="0"/>
        <w:suppressAutoHyphens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val="ru-RU" w:eastAsia="ru-RU"/>
        </w:rPr>
      </w:pP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9"/>
        <w:gridCol w:w="7"/>
        <w:gridCol w:w="9"/>
        <w:gridCol w:w="5629"/>
        <w:gridCol w:w="21"/>
        <w:gridCol w:w="879"/>
        <w:gridCol w:w="1089"/>
        <w:gridCol w:w="36"/>
        <w:gridCol w:w="1418"/>
      </w:tblGrid>
      <w:tr w:rsidR="00D54363" w:rsidRPr="00A56E6A" w:rsidTr="00742531">
        <w:trPr>
          <w:cantSplit/>
          <w:trHeight w:val="580"/>
        </w:trPr>
        <w:tc>
          <w:tcPr>
            <w:tcW w:w="113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>№№ п/п</w:t>
            </w:r>
          </w:p>
        </w:tc>
        <w:tc>
          <w:tcPr>
            <w:tcW w:w="562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>Наименование тем и разделов</w:t>
            </w:r>
          </w:p>
        </w:tc>
        <w:tc>
          <w:tcPr>
            <w:tcW w:w="34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>Количество часов</w:t>
            </w:r>
          </w:p>
        </w:tc>
      </w:tr>
      <w:tr w:rsidR="00D54363" w:rsidRPr="00A56E6A" w:rsidTr="00742531">
        <w:trPr>
          <w:cantSplit/>
          <w:trHeight w:val="540"/>
        </w:trPr>
        <w:tc>
          <w:tcPr>
            <w:tcW w:w="113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62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>Всего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>Теория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>Практика</w:t>
            </w:r>
          </w:p>
        </w:tc>
      </w:tr>
      <w:tr w:rsidR="00D54363" w:rsidRPr="00A56E6A" w:rsidTr="00742531">
        <w:trPr>
          <w:cantSplit/>
        </w:trPr>
        <w:tc>
          <w:tcPr>
            <w:tcW w:w="1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Сентябрь</w:t>
            </w:r>
          </w:p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1. Введение</w:t>
            </w:r>
          </w:p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1.1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Познавательная роль туризма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1.2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Правила поведения юных туристов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6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.2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Полоса препятствий пешеходного туризма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6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Итого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</w:t>
            </w:r>
          </w:p>
        </w:tc>
      </w:tr>
      <w:tr w:rsidR="00D54363" w:rsidRPr="00A56E6A" w:rsidTr="00742531">
        <w:trPr>
          <w:cantSplit/>
        </w:trPr>
        <w:tc>
          <w:tcPr>
            <w:tcW w:w="1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Октябрь</w:t>
            </w:r>
          </w:p>
        </w:tc>
        <w:tc>
          <w:tcPr>
            <w:tcW w:w="5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2. Туристско-бытовые навыки юного туриста</w:t>
            </w:r>
          </w:p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2.1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Основы безопасности в природной среде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2.2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Основы безопасности дома и в школе, в музее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2.3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Личное снаряжение и уход за ним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bCs/>
                <w:sz w:val="20"/>
                <w:szCs w:val="20"/>
                <w:lang w:val="ru-RU" w:eastAsia="ru-RU"/>
              </w:rPr>
              <w:t>2.4</w:t>
            </w:r>
            <w:r w:rsidRPr="00A56E6A"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  <w:t xml:space="preserve"> Питьевой режим на туристской прогулке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2.5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Групповое снаряжение и уход за ним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</w:tr>
      <w:tr w:rsidR="00D54363" w:rsidRPr="00A56E6A" w:rsidTr="00742531">
        <w:trPr>
          <w:cantSplit/>
        </w:trPr>
        <w:tc>
          <w:tcPr>
            <w:tcW w:w="1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2.6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Индивидуальный и групповой ремонтный набор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</w:tr>
      <w:tr w:rsidR="00D54363" w:rsidRPr="00A56E6A" w:rsidTr="00742531">
        <w:trPr>
          <w:cantSplit/>
        </w:trPr>
        <w:tc>
          <w:tcPr>
            <w:tcW w:w="6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Итого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5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5</w:t>
            </w:r>
          </w:p>
        </w:tc>
      </w:tr>
      <w:tr w:rsidR="00D54363" w:rsidRPr="00A56E6A" w:rsidTr="00742531">
        <w:trPr>
          <w:cantSplit/>
        </w:trPr>
        <w:tc>
          <w:tcPr>
            <w:tcW w:w="1020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Ноябрь</w:t>
            </w: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2.7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Организация биваков и охрана природы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2.8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Туристская группа в походном строю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3.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Топография и ориентирование</w:t>
            </w:r>
          </w:p>
          <w:p w:rsidR="00D54363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3.1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Школьный двор, микрорайон и его ближайшее окружение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3.2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План местности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3.3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Условные топографические знаки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</w:tr>
      <w:tr w:rsidR="00D54363" w:rsidRPr="00A56E6A" w:rsidTr="00742531">
        <w:trPr>
          <w:cantSplit/>
        </w:trPr>
        <w:tc>
          <w:tcPr>
            <w:tcW w:w="6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Итого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</w:p>
        </w:tc>
      </w:tr>
      <w:tr w:rsidR="00D54363" w:rsidRPr="00A56E6A" w:rsidTr="00742531">
        <w:trPr>
          <w:cantSplit/>
        </w:trPr>
        <w:tc>
          <w:tcPr>
            <w:tcW w:w="1020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Декабрь</w:t>
            </w: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3.4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Компас и его устройство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.</w:t>
            </w: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5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Ориентирование по компасу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3.6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Ориентирование по плану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54363" w:rsidRDefault="00D54363" w:rsidP="00742531">
            <w:pPr>
              <w:spacing w:after="0"/>
              <w:jc w:val="right"/>
            </w:pPr>
            <w:r w:rsidRPr="00C704F2"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3.7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Ориентирование на местности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54363" w:rsidRDefault="00D54363" w:rsidP="00742531">
            <w:pPr>
              <w:spacing w:after="0"/>
              <w:jc w:val="right"/>
            </w:pPr>
            <w:r w:rsidRPr="00C704F2"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3.8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Виды туристского ориентирования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54363" w:rsidRDefault="00D54363" w:rsidP="00742531">
            <w:pPr>
              <w:spacing w:after="0"/>
              <w:jc w:val="right"/>
            </w:pPr>
            <w:r w:rsidRPr="00410D5F"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54363" w:rsidRDefault="00D54363" w:rsidP="00742531">
            <w:pPr>
              <w:spacing w:after="0"/>
              <w:jc w:val="right"/>
            </w:pPr>
            <w:r w:rsidRPr="00C704F2"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 xml:space="preserve">3.9 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Экскурсионное ориентирование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54363" w:rsidRDefault="00D54363" w:rsidP="00742531">
            <w:pPr>
              <w:spacing w:after="0"/>
              <w:jc w:val="right"/>
            </w:pPr>
            <w:r w:rsidRPr="00410D5F"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D54363" w:rsidRDefault="00D54363" w:rsidP="00742531">
            <w:pPr>
              <w:spacing w:after="0"/>
              <w:jc w:val="right"/>
            </w:pPr>
            <w:r w:rsidRPr="00C704F2">
              <w:rPr>
                <w:rFonts w:ascii="Times New Roman" w:hAnsi="Times New Roman"/>
                <w:sz w:val="20"/>
                <w:szCs w:val="20"/>
                <w:lang w:val="ru-RU" w:eastAsia="ru-RU"/>
              </w:rPr>
              <w:t>0,5</w:t>
            </w:r>
          </w:p>
        </w:tc>
      </w:tr>
      <w:tr w:rsidR="00D54363" w:rsidRPr="00A56E6A" w:rsidTr="00742531">
        <w:trPr>
          <w:cantSplit/>
        </w:trPr>
        <w:tc>
          <w:tcPr>
            <w:tcW w:w="6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Итого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</w:p>
        </w:tc>
      </w:tr>
      <w:tr w:rsidR="00D54363" w:rsidRPr="00A56E6A" w:rsidTr="00742531">
        <w:trPr>
          <w:cantSplit/>
        </w:trPr>
        <w:tc>
          <w:tcPr>
            <w:tcW w:w="1020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Январь</w:t>
            </w: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 xml:space="preserve">4 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Личная гигиена и первая помощь</w:t>
            </w:r>
          </w:p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.1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Личная гигиена туриста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.2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Оказание первой доврачебной помощи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.3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Обработка ранок, ссадин и наложение простейших повязок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6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Итого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3</w:t>
            </w:r>
          </w:p>
        </w:tc>
      </w:tr>
      <w:tr w:rsidR="00D54363" w:rsidRPr="00A56E6A" w:rsidTr="00742531">
        <w:trPr>
          <w:cantSplit/>
        </w:trPr>
        <w:tc>
          <w:tcPr>
            <w:tcW w:w="113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Февраль</w:t>
            </w:r>
          </w:p>
        </w:tc>
        <w:tc>
          <w:tcPr>
            <w:tcW w:w="5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.4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Индивидуальная и групповая медицинская аптечки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3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5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.5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Способы транспортировки пострадавшего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3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5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 xml:space="preserve">           6.4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 xml:space="preserve"> 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>Лыжный туризм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</w:tr>
      <w:tr w:rsidR="00D54363" w:rsidRPr="00A56E6A" w:rsidTr="00742531">
        <w:trPr>
          <w:cantSplit/>
        </w:trPr>
        <w:tc>
          <w:tcPr>
            <w:tcW w:w="6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Итого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</w:p>
        </w:tc>
      </w:tr>
      <w:tr w:rsidR="00D54363" w:rsidRPr="00A56E6A" w:rsidTr="00742531">
        <w:trPr>
          <w:cantSplit/>
        </w:trPr>
        <w:tc>
          <w:tcPr>
            <w:tcW w:w="1020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Март</w:t>
            </w: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outlineLvl w:val="8"/>
              <w:rPr>
                <w:rFonts w:ascii="Times New Roman" w:hAnsi="Times New Roman"/>
                <w:b/>
                <w:i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val="ru-RU" w:eastAsia="ru-RU"/>
              </w:rPr>
              <w:t xml:space="preserve">5. Краеведение </w:t>
            </w:r>
          </w:p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outlineLvl w:val="8"/>
              <w:rPr>
                <w:rFonts w:ascii="Times New Roman" w:hAnsi="Times New Roman"/>
                <w:i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val="ru-RU" w:eastAsia="ru-RU"/>
              </w:rPr>
              <w:t>5</w:t>
            </w:r>
            <w:r w:rsidRPr="00A56E6A">
              <w:rPr>
                <w:rFonts w:ascii="Times New Roman" w:hAnsi="Times New Roman"/>
                <w:b/>
                <w:iCs/>
                <w:sz w:val="20"/>
                <w:szCs w:val="20"/>
                <w:lang w:val="ru-RU" w:eastAsia="ru-RU"/>
              </w:rPr>
              <w:t>.1</w:t>
            </w:r>
            <w:r w:rsidRPr="00A56E6A">
              <w:rPr>
                <w:rFonts w:ascii="Times New Roman" w:hAnsi="Times New Roman"/>
                <w:iCs/>
                <w:sz w:val="20"/>
                <w:szCs w:val="20"/>
                <w:lang w:val="ru-RU" w:eastAsia="ru-RU"/>
              </w:rPr>
              <w:t xml:space="preserve"> Родословие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5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.2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Земляки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5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.3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Азбука краеведения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6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.</w:t>
            </w: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 xml:space="preserve"> 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>Лыжный туризм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1</w:t>
            </w:r>
          </w:p>
        </w:tc>
      </w:tr>
      <w:tr w:rsidR="00D54363" w:rsidRPr="00A56E6A" w:rsidTr="00742531">
        <w:trPr>
          <w:cantSplit/>
        </w:trPr>
        <w:tc>
          <w:tcPr>
            <w:tcW w:w="6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Итого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</w:t>
            </w:r>
          </w:p>
        </w:tc>
      </w:tr>
      <w:tr w:rsidR="00D54363" w:rsidRPr="00A56E6A" w:rsidTr="00742531">
        <w:trPr>
          <w:cantSplit/>
        </w:trPr>
        <w:tc>
          <w:tcPr>
            <w:tcW w:w="1020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Апрель</w:t>
            </w: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 xml:space="preserve">6.3 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>Пешеходный туризм (ПВД)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4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6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.2</w:t>
            </w: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 Полоса препятствий пешеходного туризма 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 xml:space="preserve">7. </w:t>
            </w: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Общая спортивно-оздоровительная физическая подготовка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4</w:t>
            </w:r>
          </w:p>
        </w:tc>
      </w:tr>
      <w:tr w:rsidR="00D54363" w:rsidRPr="00A56E6A" w:rsidTr="00742531">
        <w:trPr>
          <w:cantSplit/>
        </w:trPr>
        <w:tc>
          <w:tcPr>
            <w:tcW w:w="6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Итого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10</w:t>
            </w:r>
          </w:p>
        </w:tc>
      </w:tr>
      <w:tr w:rsidR="00D54363" w:rsidRPr="00A56E6A" w:rsidTr="00742531">
        <w:trPr>
          <w:cantSplit/>
        </w:trPr>
        <w:tc>
          <w:tcPr>
            <w:tcW w:w="1020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Май</w:t>
            </w: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Мероприятие по окончанию учебного года 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sz w:val="20"/>
                <w:szCs w:val="20"/>
                <w:lang w:val="ru-RU" w:eastAsia="ru-RU"/>
              </w:rPr>
              <w:t>Туристический слет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</w:t>
            </w:r>
          </w:p>
        </w:tc>
      </w:tr>
      <w:tr w:rsidR="00D54363" w:rsidRPr="00A56E6A" w:rsidTr="00742531">
        <w:trPr>
          <w:cantSplit/>
        </w:trPr>
        <w:tc>
          <w:tcPr>
            <w:tcW w:w="1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363" w:rsidRPr="00A56E6A" w:rsidRDefault="00D54363" w:rsidP="0074253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7. Общая спортивно-оздоровительная физическая подготовка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4</w:t>
            </w:r>
          </w:p>
        </w:tc>
      </w:tr>
      <w:tr w:rsidR="00D54363" w:rsidRPr="00A56E6A" w:rsidTr="00742531">
        <w:trPr>
          <w:cantSplit/>
        </w:trPr>
        <w:tc>
          <w:tcPr>
            <w:tcW w:w="6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Итого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6</w:t>
            </w:r>
          </w:p>
        </w:tc>
      </w:tr>
      <w:tr w:rsidR="00D54363" w:rsidRPr="00A56E6A" w:rsidTr="00742531">
        <w:trPr>
          <w:cantSplit/>
          <w:trHeight w:val="431"/>
        </w:trPr>
        <w:tc>
          <w:tcPr>
            <w:tcW w:w="6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 w:rsidRPr="00A56E6A"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Итого за период обучения: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72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29</w:t>
            </w:r>
          </w:p>
        </w:tc>
        <w:tc>
          <w:tcPr>
            <w:tcW w:w="14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D54363" w:rsidRPr="00A56E6A" w:rsidRDefault="00D54363" w:rsidP="00742531">
            <w:pPr>
              <w:widowControl w:val="0"/>
              <w:suppressAutoHyphens/>
              <w:spacing w:after="0" w:line="240" w:lineRule="auto"/>
              <w:ind w:firstLine="567"/>
              <w:jc w:val="right"/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ru-RU" w:eastAsia="ru-RU"/>
              </w:rPr>
              <w:t>43</w:t>
            </w:r>
          </w:p>
        </w:tc>
      </w:tr>
    </w:tbl>
    <w:p w:rsidR="00D54363" w:rsidRPr="00A56E6A" w:rsidRDefault="00D54363" w:rsidP="00D54363">
      <w:pPr>
        <w:rPr>
          <w:lang w:val="ru-RU"/>
        </w:rPr>
      </w:pPr>
    </w:p>
    <w:p w:rsidR="00D54363" w:rsidRPr="00A56E6A" w:rsidRDefault="00D54363" w:rsidP="00D54363">
      <w:pPr>
        <w:rPr>
          <w:lang w:val="ru-RU"/>
        </w:rPr>
      </w:pPr>
    </w:p>
    <w:p w:rsidR="00D54363" w:rsidRDefault="00D54363" w:rsidP="00D54363"/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Default="00D54363">
      <w:pPr>
        <w:rPr>
          <w:lang w:val="ru-RU"/>
        </w:rPr>
      </w:pPr>
    </w:p>
    <w:p w:rsidR="00D54363" w:rsidRPr="00D54363" w:rsidRDefault="00D54363">
      <w:pPr>
        <w:rPr>
          <w:lang w:val="ru-RU"/>
        </w:rPr>
      </w:pPr>
    </w:p>
    <w:sectPr w:rsidR="00D54363" w:rsidRPr="00D54363" w:rsidSect="00D202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54363"/>
    <w:rsid w:val="008B27DC"/>
    <w:rsid w:val="00A925C0"/>
    <w:rsid w:val="00D20262"/>
    <w:rsid w:val="00D54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E42789-25B4-4C80-86E9-B1C075C0C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4363"/>
    <w:rPr>
      <w:rFonts w:ascii="Calibri" w:eastAsia="Times New Roman" w:hAnsi="Calibri"/>
      <w:sz w:val="22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nhideWhenUsed/>
    <w:rsid w:val="00D54363"/>
    <w:pPr>
      <w:shd w:val="clear" w:color="auto" w:fill="FFFFFF"/>
      <w:spacing w:before="60" w:after="0" w:line="221" w:lineRule="exact"/>
      <w:ind w:firstLine="280"/>
      <w:jc w:val="both"/>
    </w:pPr>
    <w:rPr>
      <w:rFonts w:asciiTheme="minorHAnsi" w:eastAsiaTheme="minorHAnsi" w:hAnsiTheme="minorHAnsi" w:cstheme="minorBidi"/>
      <w:spacing w:val="7"/>
      <w:sz w:val="17"/>
      <w:szCs w:val="17"/>
    </w:rPr>
  </w:style>
  <w:style w:type="character" w:customStyle="1" w:styleId="a4">
    <w:name w:val="Основной текст Знак"/>
    <w:basedOn w:val="a0"/>
    <w:uiPriority w:val="99"/>
    <w:semiHidden/>
    <w:rsid w:val="00D54363"/>
    <w:rPr>
      <w:rFonts w:ascii="Calibri" w:eastAsia="Times New Roman" w:hAnsi="Calibri"/>
      <w:sz w:val="22"/>
      <w:szCs w:val="22"/>
      <w:lang w:val="en-US"/>
    </w:rPr>
  </w:style>
  <w:style w:type="paragraph" w:styleId="a5">
    <w:name w:val="List Paragraph"/>
    <w:basedOn w:val="a"/>
    <w:uiPriority w:val="34"/>
    <w:qFormat/>
    <w:rsid w:val="00D54363"/>
    <w:pPr>
      <w:ind w:left="720"/>
      <w:contextualSpacing/>
    </w:pPr>
  </w:style>
  <w:style w:type="character" w:customStyle="1" w:styleId="26">
    <w:name w:val="Основной текст (26)_"/>
    <w:basedOn w:val="a0"/>
    <w:link w:val="260"/>
    <w:locked/>
    <w:rsid w:val="00D54363"/>
    <w:rPr>
      <w:spacing w:val="7"/>
      <w:sz w:val="16"/>
      <w:szCs w:val="16"/>
      <w:shd w:val="clear" w:color="auto" w:fill="FFFFFF"/>
    </w:rPr>
  </w:style>
  <w:style w:type="paragraph" w:customStyle="1" w:styleId="260">
    <w:name w:val="Основной текст (26)"/>
    <w:basedOn w:val="a"/>
    <w:link w:val="26"/>
    <w:rsid w:val="00D54363"/>
    <w:pPr>
      <w:shd w:val="clear" w:color="auto" w:fill="FFFFFF"/>
      <w:spacing w:before="1020" w:after="180" w:line="216" w:lineRule="exact"/>
      <w:jc w:val="both"/>
    </w:pPr>
    <w:rPr>
      <w:rFonts w:ascii="Times New Roman" w:eastAsiaTheme="minorHAnsi" w:hAnsi="Times New Roman"/>
      <w:spacing w:val="7"/>
      <w:sz w:val="16"/>
      <w:szCs w:val="16"/>
      <w:lang w:val="ru-RU"/>
    </w:rPr>
  </w:style>
  <w:style w:type="character" w:customStyle="1" w:styleId="29">
    <w:name w:val="Основной текст (29)_"/>
    <w:basedOn w:val="a0"/>
    <w:link w:val="290"/>
    <w:locked/>
    <w:rsid w:val="00D54363"/>
    <w:rPr>
      <w:rFonts w:ascii="Arial" w:hAnsi="Arial" w:cs="Arial"/>
      <w:noProof/>
      <w:sz w:val="8"/>
      <w:szCs w:val="8"/>
      <w:shd w:val="clear" w:color="auto" w:fill="FFFFFF"/>
    </w:rPr>
  </w:style>
  <w:style w:type="paragraph" w:customStyle="1" w:styleId="290">
    <w:name w:val="Основной текст (29)"/>
    <w:basedOn w:val="a"/>
    <w:link w:val="29"/>
    <w:rsid w:val="00D54363"/>
    <w:pPr>
      <w:shd w:val="clear" w:color="auto" w:fill="FFFFFF"/>
      <w:spacing w:after="0" w:line="240" w:lineRule="atLeast"/>
      <w:jc w:val="right"/>
    </w:pPr>
    <w:rPr>
      <w:rFonts w:ascii="Arial" w:eastAsiaTheme="minorHAnsi" w:hAnsi="Arial" w:cs="Arial"/>
      <w:noProof/>
      <w:sz w:val="8"/>
      <w:szCs w:val="8"/>
      <w:lang w:val="ru-RU"/>
    </w:rPr>
  </w:style>
  <w:style w:type="character" w:customStyle="1" w:styleId="1">
    <w:name w:val="Основной текст Знак1"/>
    <w:basedOn w:val="a0"/>
    <w:link w:val="a3"/>
    <w:locked/>
    <w:rsid w:val="00D54363"/>
    <w:rPr>
      <w:rFonts w:asciiTheme="minorHAnsi" w:hAnsiTheme="minorHAnsi" w:cstheme="minorBidi"/>
      <w:spacing w:val="7"/>
      <w:sz w:val="17"/>
      <w:szCs w:val="17"/>
      <w:shd w:val="clear" w:color="auto" w:fill="FFFFFF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635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1436</Words>
  <Characters>8191</Characters>
  <Application>Microsoft Office Word</Application>
  <DocSecurity>0</DocSecurity>
  <Lines>68</Lines>
  <Paragraphs>19</Paragraphs>
  <ScaleCrop>false</ScaleCrop>
  <Company/>
  <LinksUpToDate>false</LinksUpToDate>
  <CharactersWithSpaces>9608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ddutiekungur@outlook.com</dc:creator>
  <cp:keywords/>
  <dc:description/>
  <cp:lastModifiedBy>Admin</cp:lastModifiedBy>
  <cp:revision>4</cp:revision>
  <dcterms:created xsi:type="dcterms:W3CDTF">2022-04-07T06:07:00Z</dcterms:created>
  <dcterms:modified xsi:type="dcterms:W3CDTF">2023-09-18T08:04:00Z</dcterms:modified>
</cp:coreProperties>
</file>